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E86E">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0730AEE2">
      <w:pPr>
        <w:pStyle w:val="5"/>
        <w:ind w:firstLine="1368"/>
        <w:jc w:val="right"/>
        <w:rPr>
          <w:rFonts w:hint="eastAsia" w:ascii="Times New Roman" w:hAnsi="Times New Roman"/>
          <w:b/>
          <w:color w:val="auto"/>
          <w:sz w:val="44"/>
          <w:szCs w:val="44"/>
        </w:rPr>
      </w:pPr>
    </w:p>
    <w:p w14:paraId="45F2AA11">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23D7B4D0">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7B83A770">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14E37DC1">
      <w:pPr>
        <w:pStyle w:val="5"/>
        <w:jc w:val="center"/>
        <w:rPr>
          <w:rFonts w:hint="eastAsia" w:ascii="Times New Roman" w:hAnsi="Times New Roman"/>
          <w:b/>
          <w:color w:val="auto"/>
          <w:sz w:val="52"/>
          <w:szCs w:val="52"/>
        </w:rPr>
      </w:pPr>
    </w:p>
    <w:p w14:paraId="7FA18FEB">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09A3859">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EB8868E">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6924B15">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5C81E71">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806927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DBD76F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A732AE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882F809">
      <w:pPr>
        <w:rPr>
          <w:color w:val="auto"/>
          <w:sz w:val="44"/>
          <w:szCs w:val="44"/>
        </w:rPr>
      </w:pPr>
    </w:p>
    <w:p w14:paraId="416EA218">
      <w:pPr>
        <w:rPr>
          <w:rFonts w:hint="eastAsia"/>
          <w:sz w:val="44"/>
          <w:szCs w:val="44"/>
        </w:rPr>
      </w:pPr>
    </w:p>
    <w:p w14:paraId="0F08BB13">
      <w:pPr>
        <w:rPr>
          <w:rFonts w:ascii="宋体" w:hAnsi="宋体"/>
          <w:sz w:val="24"/>
          <w:szCs w:val="24"/>
        </w:rPr>
      </w:pPr>
    </w:p>
    <w:p w14:paraId="2818F292">
      <w:pPr>
        <w:rPr>
          <w:rFonts w:ascii="宋体" w:hAnsi="宋体"/>
          <w:sz w:val="24"/>
          <w:szCs w:val="24"/>
        </w:rPr>
      </w:pPr>
    </w:p>
    <w:p w14:paraId="40CEA99B">
      <w:pPr>
        <w:rPr>
          <w:rFonts w:ascii="宋体" w:hAnsi="宋体"/>
          <w:sz w:val="24"/>
          <w:szCs w:val="24"/>
        </w:rPr>
      </w:pPr>
    </w:p>
    <w:p w14:paraId="2C64E441">
      <w:pPr>
        <w:jc w:val="left"/>
        <w:rPr>
          <w:rFonts w:hint="eastAsia" w:ascii="宋体" w:hAnsi="宋体"/>
          <w:b/>
          <w:bCs/>
          <w:sz w:val="24"/>
          <w:szCs w:val="24"/>
        </w:rPr>
      </w:pPr>
      <w:r>
        <w:rPr>
          <w:rFonts w:hint="eastAsia" w:ascii="宋体" w:hAnsi="宋体"/>
          <w:b/>
          <w:bCs/>
          <w:sz w:val="24"/>
          <w:szCs w:val="24"/>
        </w:rPr>
        <w:t>备注：</w:t>
      </w:r>
    </w:p>
    <w:p w14:paraId="105303A3">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16DE01BD">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4A6D0866">
      <w:pPr>
        <w:jc w:val="center"/>
        <w:rPr>
          <w:rFonts w:hint="eastAsia" w:ascii="宋体" w:hAnsi="宋体"/>
          <w:b/>
          <w:bCs/>
          <w:sz w:val="24"/>
          <w:szCs w:val="24"/>
        </w:rPr>
      </w:pPr>
    </w:p>
    <w:p w14:paraId="1EBE5CCF">
      <w:pPr>
        <w:jc w:val="center"/>
        <w:rPr>
          <w:rFonts w:hint="eastAsia" w:ascii="宋体" w:hAnsi="宋体"/>
          <w:b/>
          <w:bCs/>
          <w:sz w:val="72"/>
          <w:szCs w:val="72"/>
        </w:rPr>
      </w:pPr>
    </w:p>
    <w:p w14:paraId="5AEBEBEF">
      <w:pPr>
        <w:rPr>
          <w:rFonts w:hint="eastAsia" w:ascii="宋体" w:hAnsi="宋体"/>
          <w:b/>
          <w:bCs/>
          <w:sz w:val="72"/>
          <w:szCs w:val="72"/>
        </w:rPr>
      </w:pPr>
      <w:r>
        <w:rPr>
          <w:rFonts w:hint="eastAsia" w:ascii="宋体" w:hAnsi="宋体"/>
          <w:b/>
          <w:bCs/>
          <w:sz w:val="72"/>
          <w:szCs w:val="72"/>
        </w:rPr>
        <w:br w:type="page"/>
      </w:r>
    </w:p>
    <w:p w14:paraId="2BD4F88E">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3337B8F5">
      <w:pPr>
        <w:pStyle w:val="9"/>
        <w:tabs>
          <w:tab w:val="right" w:leader="dot" w:pos="8306"/>
        </w:tabs>
        <w:jc w:val="center"/>
        <w:rPr>
          <w:rFonts w:hint="default" w:ascii="黑体" w:hAnsi="黑体" w:eastAsia="黑体"/>
          <w:b/>
          <w:sz w:val="32"/>
          <w:szCs w:val="32"/>
          <w:lang w:val="en-US" w:eastAsia="zh-CN"/>
        </w:rPr>
      </w:pPr>
    </w:p>
    <w:p w14:paraId="34C2E373">
      <w:pPr>
        <w:pStyle w:val="9"/>
        <w:tabs>
          <w:tab w:val="right" w:leader="dot" w:pos="8306"/>
        </w:tabs>
        <w:rPr>
          <w:rFonts w:hint="eastAsia" w:ascii="黑体" w:hAnsi="黑体" w:eastAsia="黑体"/>
          <w:b/>
          <w:sz w:val="32"/>
          <w:szCs w:val="32"/>
          <w:lang w:val="en-US" w:eastAsia="zh-CN"/>
        </w:rPr>
      </w:pPr>
    </w:p>
    <w:p w14:paraId="6B0D3AF9">
      <w:pPr>
        <w:pStyle w:val="9"/>
        <w:tabs>
          <w:tab w:val="right" w:leader="dot" w:pos="8306"/>
        </w:tabs>
        <w:rPr>
          <w:b/>
          <w:bCs/>
          <w:sz w:val="28"/>
          <w:szCs w:val="32"/>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bCs/>
          <w:sz w:val="28"/>
          <w:szCs w:val="44"/>
          <w:lang w:val="en-US" w:eastAsia="zh-CN"/>
        </w:rPr>
        <w:fldChar w:fldCharType="begin"/>
      </w:r>
      <w:r>
        <w:rPr>
          <w:rFonts w:hint="eastAsia" w:ascii="黑体" w:hAnsi="黑体" w:eastAsia="黑体"/>
          <w:b/>
          <w:bCs/>
          <w:sz w:val="28"/>
          <w:szCs w:val="44"/>
          <w:lang w:val="en-US" w:eastAsia="zh-CN"/>
        </w:rPr>
        <w:instrText xml:space="preserve"> HYPERLINK \l _Toc15058 </w:instrText>
      </w:r>
      <w:r>
        <w:rPr>
          <w:rFonts w:hint="eastAsia" w:ascii="黑体" w:hAnsi="黑体" w:eastAsia="黑体"/>
          <w:b/>
          <w:bCs/>
          <w:sz w:val="28"/>
          <w:szCs w:val="44"/>
          <w:lang w:val="en-US" w:eastAsia="zh-CN"/>
        </w:rPr>
        <w:fldChar w:fldCharType="separate"/>
      </w:r>
      <w:r>
        <w:rPr>
          <w:rFonts w:hint="eastAsia" w:ascii="黑体" w:hAnsi="黑体" w:eastAsia="黑体"/>
          <w:b/>
          <w:bCs/>
          <w:sz w:val="28"/>
          <w:szCs w:val="48"/>
        </w:rPr>
        <w:t>一、报名</w:t>
      </w:r>
      <w:r>
        <w:rPr>
          <w:rFonts w:hint="eastAsia" w:ascii="黑体" w:hAnsi="黑体" w:eastAsia="黑体"/>
          <w:b/>
          <w:bCs/>
          <w:sz w:val="28"/>
          <w:szCs w:val="48"/>
          <w:lang w:val="en-US" w:eastAsia="zh-CN"/>
        </w:rPr>
        <w:t>表（注意：一个设备一张报名表）</w:t>
      </w:r>
      <w:r>
        <w:rPr>
          <w:b/>
          <w:bCs/>
          <w:sz w:val="28"/>
          <w:szCs w:val="32"/>
        </w:rPr>
        <w:tab/>
      </w:r>
      <w:r>
        <w:rPr>
          <w:b/>
          <w:bCs/>
          <w:sz w:val="28"/>
          <w:szCs w:val="32"/>
        </w:rPr>
        <w:fldChar w:fldCharType="begin"/>
      </w:r>
      <w:r>
        <w:rPr>
          <w:b/>
          <w:bCs/>
          <w:sz w:val="28"/>
          <w:szCs w:val="32"/>
        </w:rPr>
        <w:instrText xml:space="preserve"> PAGEREF _Toc15058 \h </w:instrText>
      </w:r>
      <w:r>
        <w:rPr>
          <w:b/>
          <w:bCs/>
          <w:sz w:val="28"/>
          <w:szCs w:val="32"/>
        </w:rPr>
        <w:fldChar w:fldCharType="separate"/>
      </w:r>
      <w:r>
        <w:rPr>
          <w:b/>
          <w:bCs/>
          <w:sz w:val="28"/>
          <w:szCs w:val="32"/>
        </w:rPr>
        <w:t>3</w:t>
      </w:r>
      <w:r>
        <w:rPr>
          <w:b/>
          <w:bCs/>
          <w:sz w:val="28"/>
          <w:szCs w:val="32"/>
        </w:rPr>
        <w:fldChar w:fldCharType="end"/>
      </w:r>
      <w:r>
        <w:rPr>
          <w:rFonts w:hint="eastAsia" w:ascii="黑体" w:hAnsi="黑体" w:eastAsia="黑体"/>
          <w:b/>
          <w:bCs/>
          <w:sz w:val="28"/>
          <w:szCs w:val="44"/>
          <w:lang w:val="en-US" w:eastAsia="zh-CN"/>
        </w:rPr>
        <w:fldChar w:fldCharType="end"/>
      </w:r>
    </w:p>
    <w:p w14:paraId="577E666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_Toc26520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rPr>
        <w:t>二、功能要求响应情况表</w:t>
      </w:r>
      <w:r>
        <w:rPr>
          <w:b/>
          <w:bCs/>
          <w:sz w:val="28"/>
          <w:szCs w:val="32"/>
        </w:rPr>
        <w:tab/>
      </w:r>
      <w:r>
        <w:rPr>
          <w:b/>
          <w:bCs/>
          <w:sz w:val="28"/>
          <w:szCs w:val="32"/>
        </w:rPr>
        <w:fldChar w:fldCharType="begin"/>
      </w:r>
      <w:r>
        <w:rPr>
          <w:b/>
          <w:bCs/>
          <w:sz w:val="28"/>
          <w:szCs w:val="32"/>
        </w:rPr>
        <w:instrText xml:space="preserve"> PAGEREF _Toc26520 \h </w:instrText>
      </w:r>
      <w:r>
        <w:rPr>
          <w:b/>
          <w:bCs/>
          <w:sz w:val="28"/>
          <w:szCs w:val="32"/>
        </w:rPr>
        <w:fldChar w:fldCharType="separate"/>
      </w:r>
      <w:r>
        <w:rPr>
          <w:b/>
          <w:bCs/>
          <w:sz w:val="28"/>
          <w:szCs w:val="32"/>
        </w:rPr>
        <w:t>4</w:t>
      </w:r>
      <w:r>
        <w:rPr>
          <w:b/>
          <w:bCs/>
          <w:sz w:val="28"/>
          <w:szCs w:val="32"/>
        </w:rPr>
        <w:fldChar w:fldCharType="end"/>
      </w:r>
      <w:r>
        <w:rPr>
          <w:rFonts w:hint="eastAsia" w:ascii="黑体" w:hAnsi="黑体" w:eastAsia="黑体"/>
          <w:b/>
          <w:bCs/>
          <w:sz w:val="28"/>
          <w:szCs w:val="44"/>
          <w:lang w:val="zh-CN" w:eastAsia="zh-CN"/>
        </w:rPr>
        <w:fldChar w:fldCharType="end"/>
      </w:r>
    </w:p>
    <w:p w14:paraId="7EB4200D">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_Toc5631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三</w:t>
      </w:r>
      <w:r>
        <w:rPr>
          <w:rFonts w:hint="eastAsia" w:ascii="黑体" w:hAnsi="黑体" w:eastAsia="黑体"/>
          <w:b/>
          <w:bCs/>
          <w:sz w:val="28"/>
          <w:szCs w:val="48"/>
        </w:rPr>
        <w:t>、产品易损零配件、高值零配件及易消耗零配件情况</w:t>
      </w:r>
      <w:r>
        <w:rPr>
          <w:b/>
          <w:bCs/>
          <w:sz w:val="28"/>
          <w:szCs w:val="32"/>
        </w:rPr>
        <w:tab/>
      </w:r>
      <w:r>
        <w:rPr>
          <w:b/>
          <w:bCs/>
          <w:sz w:val="28"/>
          <w:szCs w:val="32"/>
        </w:rPr>
        <w:fldChar w:fldCharType="begin"/>
      </w:r>
      <w:r>
        <w:rPr>
          <w:b/>
          <w:bCs/>
          <w:sz w:val="28"/>
          <w:szCs w:val="32"/>
        </w:rPr>
        <w:instrText xml:space="preserve"> PAGEREF _Toc5631 \h </w:instrText>
      </w:r>
      <w:r>
        <w:rPr>
          <w:b/>
          <w:bCs/>
          <w:sz w:val="28"/>
          <w:szCs w:val="32"/>
        </w:rPr>
        <w:fldChar w:fldCharType="separate"/>
      </w:r>
      <w:r>
        <w:rPr>
          <w:b/>
          <w:bCs/>
          <w:sz w:val="28"/>
          <w:szCs w:val="32"/>
        </w:rPr>
        <w:t>13</w:t>
      </w:r>
      <w:r>
        <w:rPr>
          <w:b/>
          <w:bCs/>
          <w:sz w:val="28"/>
          <w:szCs w:val="32"/>
        </w:rPr>
        <w:fldChar w:fldCharType="end"/>
      </w:r>
      <w:r>
        <w:rPr>
          <w:rFonts w:hint="eastAsia" w:ascii="黑体" w:hAnsi="黑体" w:eastAsia="黑体"/>
          <w:b/>
          <w:bCs/>
          <w:sz w:val="28"/>
          <w:szCs w:val="44"/>
          <w:lang w:val="zh-CN" w:eastAsia="zh-CN"/>
        </w:rPr>
        <w:fldChar w:fldCharType="end"/>
      </w:r>
    </w:p>
    <w:p w14:paraId="5FA004D8">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_Toc28739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四、</w:t>
      </w:r>
      <w:r>
        <w:rPr>
          <w:rFonts w:hint="eastAsia" w:ascii="黑体" w:hAnsi="黑体" w:eastAsia="黑体"/>
          <w:b/>
          <w:bCs/>
          <w:sz w:val="28"/>
          <w:szCs w:val="48"/>
        </w:rPr>
        <w:t>产品</w:t>
      </w:r>
      <w:r>
        <w:rPr>
          <w:rFonts w:hint="eastAsia" w:ascii="黑体" w:hAnsi="黑体" w:eastAsia="黑体"/>
          <w:b/>
          <w:bCs/>
          <w:sz w:val="28"/>
          <w:szCs w:val="48"/>
          <w:lang w:val="en-US" w:eastAsia="zh-CN"/>
        </w:rPr>
        <w:t>是否有专机专用</w:t>
      </w:r>
      <w:r>
        <w:rPr>
          <w:rFonts w:hint="eastAsia" w:ascii="黑体" w:hAnsi="黑体" w:eastAsia="黑体"/>
          <w:b/>
          <w:bCs/>
          <w:sz w:val="28"/>
          <w:szCs w:val="48"/>
        </w:rPr>
        <w:t>耗材或无须耗材承诺函</w:t>
      </w:r>
      <w:r>
        <w:rPr>
          <w:b/>
          <w:bCs/>
          <w:sz w:val="28"/>
          <w:szCs w:val="32"/>
        </w:rPr>
        <w:tab/>
      </w:r>
      <w:r>
        <w:rPr>
          <w:b/>
          <w:bCs/>
          <w:sz w:val="28"/>
          <w:szCs w:val="32"/>
        </w:rPr>
        <w:fldChar w:fldCharType="begin"/>
      </w:r>
      <w:r>
        <w:rPr>
          <w:b/>
          <w:bCs/>
          <w:sz w:val="28"/>
          <w:szCs w:val="32"/>
        </w:rPr>
        <w:instrText xml:space="preserve"> PAGEREF _Toc28739 \h </w:instrText>
      </w:r>
      <w:r>
        <w:rPr>
          <w:b/>
          <w:bCs/>
          <w:sz w:val="28"/>
          <w:szCs w:val="32"/>
        </w:rPr>
        <w:fldChar w:fldCharType="separate"/>
      </w:r>
      <w:r>
        <w:rPr>
          <w:b/>
          <w:bCs/>
          <w:sz w:val="28"/>
          <w:szCs w:val="32"/>
        </w:rPr>
        <w:t>14</w:t>
      </w:r>
      <w:r>
        <w:rPr>
          <w:b/>
          <w:bCs/>
          <w:sz w:val="28"/>
          <w:szCs w:val="32"/>
        </w:rPr>
        <w:fldChar w:fldCharType="end"/>
      </w:r>
      <w:r>
        <w:rPr>
          <w:rFonts w:hint="eastAsia" w:ascii="黑体" w:hAnsi="黑体" w:eastAsia="黑体"/>
          <w:b/>
          <w:bCs/>
          <w:sz w:val="28"/>
          <w:szCs w:val="44"/>
          <w:lang w:val="zh-CN" w:eastAsia="zh-CN"/>
        </w:rPr>
        <w:fldChar w:fldCharType="end"/>
      </w:r>
    </w:p>
    <w:p w14:paraId="546F3CE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_Toc29549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五、</w:t>
      </w:r>
      <w:r>
        <w:rPr>
          <w:rFonts w:hint="eastAsia" w:ascii="黑体" w:hAnsi="黑体" w:eastAsia="黑体"/>
          <w:b/>
          <w:bCs/>
          <w:sz w:val="28"/>
          <w:szCs w:val="48"/>
        </w:rPr>
        <w:t>产品安装场地要求条件</w:t>
      </w:r>
      <w:r>
        <w:rPr>
          <w:b/>
          <w:bCs/>
          <w:sz w:val="28"/>
          <w:szCs w:val="32"/>
        </w:rPr>
        <w:tab/>
      </w:r>
      <w:r>
        <w:rPr>
          <w:b/>
          <w:bCs/>
          <w:sz w:val="28"/>
          <w:szCs w:val="32"/>
        </w:rPr>
        <w:fldChar w:fldCharType="begin"/>
      </w:r>
      <w:r>
        <w:rPr>
          <w:b/>
          <w:bCs/>
          <w:sz w:val="28"/>
          <w:szCs w:val="32"/>
        </w:rPr>
        <w:instrText xml:space="preserve"> PAGEREF _Toc29549 \h </w:instrText>
      </w:r>
      <w:r>
        <w:rPr>
          <w:b/>
          <w:bCs/>
          <w:sz w:val="28"/>
          <w:szCs w:val="32"/>
        </w:rPr>
        <w:fldChar w:fldCharType="separate"/>
      </w:r>
      <w:r>
        <w:rPr>
          <w:b/>
          <w:bCs/>
          <w:sz w:val="28"/>
          <w:szCs w:val="32"/>
        </w:rPr>
        <w:t>15</w:t>
      </w:r>
      <w:r>
        <w:rPr>
          <w:b/>
          <w:bCs/>
          <w:sz w:val="28"/>
          <w:szCs w:val="32"/>
        </w:rPr>
        <w:fldChar w:fldCharType="end"/>
      </w:r>
      <w:r>
        <w:rPr>
          <w:rFonts w:hint="eastAsia" w:ascii="黑体" w:hAnsi="黑体" w:eastAsia="黑体"/>
          <w:b/>
          <w:bCs/>
          <w:sz w:val="28"/>
          <w:szCs w:val="44"/>
          <w:lang w:val="zh-CN" w:eastAsia="zh-CN"/>
        </w:rPr>
        <w:fldChar w:fldCharType="end"/>
      </w:r>
    </w:p>
    <w:p w14:paraId="1FA7EED1">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_Toc25238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六</w:t>
      </w:r>
      <w:r>
        <w:rPr>
          <w:rFonts w:hint="eastAsia" w:ascii="黑体" w:hAnsi="黑体" w:eastAsia="黑体"/>
          <w:b/>
          <w:bCs/>
          <w:sz w:val="28"/>
          <w:szCs w:val="48"/>
        </w:rPr>
        <w:t>、产品白皮书及产品彩页</w:t>
      </w:r>
      <w:r>
        <w:rPr>
          <w:b/>
          <w:bCs/>
          <w:sz w:val="28"/>
          <w:szCs w:val="32"/>
        </w:rPr>
        <w:tab/>
      </w:r>
      <w:r>
        <w:rPr>
          <w:b/>
          <w:bCs/>
          <w:sz w:val="28"/>
          <w:szCs w:val="32"/>
        </w:rPr>
        <w:fldChar w:fldCharType="begin"/>
      </w:r>
      <w:r>
        <w:rPr>
          <w:b/>
          <w:bCs/>
          <w:sz w:val="28"/>
          <w:szCs w:val="32"/>
        </w:rPr>
        <w:instrText xml:space="preserve"> PAGEREF _Toc25238 \h </w:instrText>
      </w:r>
      <w:r>
        <w:rPr>
          <w:b/>
          <w:bCs/>
          <w:sz w:val="28"/>
          <w:szCs w:val="32"/>
        </w:rPr>
        <w:fldChar w:fldCharType="separate"/>
      </w:r>
      <w:r>
        <w:rPr>
          <w:b/>
          <w:bCs/>
          <w:sz w:val="28"/>
          <w:szCs w:val="32"/>
        </w:rPr>
        <w:t>16</w:t>
      </w:r>
      <w:r>
        <w:rPr>
          <w:b/>
          <w:bCs/>
          <w:sz w:val="28"/>
          <w:szCs w:val="32"/>
        </w:rPr>
        <w:fldChar w:fldCharType="end"/>
      </w:r>
      <w:r>
        <w:rPr>
          <w:rFonts w:hint="eastAsia" w:ascii="黑体" w:hAnsi="黑体" w:eastAsia="黑体"/>
          <w:b/>
          <w:bCs/>
          <w:sz w:val="28"/>
          <w:szCs w:val="44"/>
          <w:lang w:val="zh-CN" w:eastAsia="zh-CN"/>
        </w:rPr>
        <w:fldChar w:fldCharType="end"/>
      </w:r>
    </w:p>
    <w:p w14:paraId="592FCF1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_Toc25774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七</w:t>
      </w:r>
      <w:r>
        <w:rPr>
          <w:rFonts w:ascii="黑体" w:hAnsi="黑体" w:eastAsia="黑体"/>
          <w:b/>
          <w:bCs/>
          <w:sz w:val="28"/>
          <w:szCs w:val="48"/>
        </w:rPr>
        <w:t>、</w:t>
      </w:r>
      <w:r>
        <w:rPr>
          <w:rFonts w:hint="eastAsia" w:ascii="黑体" w:hAnsi="黑体" w:eastAsia="黑体"/>
          <w:b/>
          <w:bCs/>
          <w:sz w:val="28"/>
          <w:szCs w:val="48"/>
        </w:rPr>
        <w:t>资质审查</w:t>
      </w:r>
      <w:r>
        <w:rPr>
          <w:b/>
          <w:bCs/>
          <w:sz w:val="28"/>
          <w:szCs w:val="32"/>
        </w:rPr>
        <w:tab/>
      </w:r>
      <w:r>
        <w:rPr>
          <w:b/>
          <w:bCs/>
          <w:sz w:val="28"/>
          <w:szCs w:val="32"/>
        </w:rPr>
        <w:fldChar w:fldCharType="begin"/>
      </w:r>
      <w:r>
        <w:rPr>
          <w:b/>
          <w:bCs/>
          <w:sz w:val="28"/>
          <w:szCs w:val="32"/>
        </w:rPr>
        <w:instrText xml:space="preserve"> PAGEREF _Toc25774 \h </w:instrText>
      </w:r>
      <w:r>
        <w:rPr>
          <w:b/>
          <w:bCs/>
          <w:sz w:val="28"/>
          <w:szCs w:val="32"/>
        </w:rPr>
        <w:fldChar w:fldCharType="separate"/>
      </w:r>
      <w:r>
        <w:rPr>
          <w:b/>
          <w:bCs/>
          <w:sz w:val="28"/>
          <w:szCs w:val="32"/>
        </w:rPr>
        <w:t>17</w:t>
      </w:r>
      <w:r>
        <w:rPr>
          <w:b/>
          <w:bCs/>
          <w:sz w:val="28"/>
          <w:szCs w:val="32"/>
        </w:rPr>
        <w:fldChar w:fldCharType="end"/>
      </w:r>
      <w:r>
        <w:rPr>
          <w:rFonts w:hint="eastAsia" w:ascii="黑体" w:hAnsi="黑体" w:eastAsia="黑体"/>
          <w:b/>
          <w:bCs/>
          <w:sz w:val="28"/>
          <w:szCs w:val="44"/>
          <w:lang w:val="zh-CN" w:eastAsia="zh-CN"/>
        </w:rPr>
        <w:fldChar w:fldCharType="end"/>
      </w:r>
    </w:p>
    <w:p w14:paraId="654A409A">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_Toc21747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八  用户名单</w:t>
      </w:r>
      <w:r>
        <w:rPr>
          <w:b/>
          <w:bCs/>
          <w:sz w:val="28"/>
          <w:szCs w:val="32"/>
        </w:rPr>
        <w:tab/>
      </w:r>
      <w:r>
        <w:rPr>
          <w:b/>
          <w:bCs/>
          <w:sz w:val="28"/>
          <w:szCs w:val="32"/>
        </w:rPr>
        <w:fldChar w:fldCharType="begin"/>
      </w:r>
      <w:r>
        <w:rPr>
          <w:b/>
          <w:bCs/>
          <w:sz w:val="28"/>
          <w:szCs w:val="32"/>
        </w:rPr>
        <w:instrText xml:space="preserve"> PAGEREF _Toc21747 \h </w:instrText>
      </w:r>
      <w:r>
        <w:rPr>
          <w:b/>
          <w:bCs/>
          <w:sz w:val="28"/>
          <w:szCs w:val="32"/>
        </w:rPr>
        <w:fldChar w:fldCharType="separate"/>
      </w:r>
      <w:r>
        <w:rPr>
          <w:b/>
          <w:bCs/>
          <w:sz w:val="28"/>
          <w:szCs w:val="32"/>
        </w:rPr>
        <w:t>18</w:t>
      </w:r>
      <w:r>
        <w:rPr>
          <w:b/>
          <w:bCs/>
          <w:sz w:val="28"/>
          <w:szCs w:val="32"/>
        </w:rPr>
        <w:fldChar w:fldCharType="end"/>
      </w:r>
      <w:r>
        <w:rPr>
          <w:rFonts w:hint="eastAsia" w:ascii="黑体" w:hAnsi="黑体" w:eastAsia="黑体"/>
          <w:b/>
          <w:bCs/>
          <w:sz w:val="28"/>
          <w:szCs w:val="44"/>
          <w:lang w:val="zh-CN" w:eastAsia="zh-CN"/>
        </w:rPr>
        <w:fldChar w:fldCharType="end"/>
      </w:r>
    </w:p>
    <w:p w14:paraId="337E0CD3">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_Toc8373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十、 产品报价单</w:t>
      </w:r>
      <w:r>
        <w:rPr>
          <w:b/>
          <w:bCs/>
          <w:sz w:val="28"/>
          <w:szCs w:val="32"/>
        </w:rPr>
        <w:tab/>
      </w:r>
      <w:r>
        <w:rPr>
          <w:b/>
          <w:bCs/>
          <w:sz w:val="28"/>
          <w:szCs w:val="32"/>
        </w:rPr>
        <w:fldChar w:fldCharType="begin"/>
      </w:r>
      <w:r>
        <w:rPr>
          <w:b/>
          <w:bCs/>
          <w:sz w:val="28"/>
          <w:szCs w:val="32"/>
        </w:rPr>
        <w:instrText xml:space="preserve"> PAGEREF _Toc8373 \h </w:instrText>
      </w:r>
      <w:r>
        <w:rPr>
          <w:b/>
          <w:bCs/>
          <w:sz w:val="28"/>
          <w:szCs w:val="32"/>
        </w:rPr>
        <w:fldChar w:fldCharType="separate"/>
      </w:r>
      <w:r>
        <w:rPr>
          <w:b/>
          <w:bCs/>
          <w:sz w:val="28"/>
          <w:szCs w:val="32"/>
        </w:rPr>
        <w:t>20</w:t>
      </w:r>
      <w:r>
        <w:rPr>
          <w:b/>
          <w:bCs/>
          <w:sz w:val="28"/>
          <w:szCs w:val="32"/>
        </w:rPr>
        <w:fldChar w:fldCharType="end"/>
      </w:r>
      <w:r>
        <w:rPr>
          <w:rFonts w:hint="eastAsia" w:ascii="黑体" w:hAnsi="黑体" w:eastAsia="黑体"/>
          <w:b/>
          <w:bCs/>
          <w:sz w:val="28"/>
          <w:szCs w:val="44"/>
          <w:lang w:val="zh-CN" w:eastAsia="zh-CN"/>
        </w:rPr>
        <w:fldChar w:fldCharType="end"/>
      </w:r>
    </w:p>
    <w:p w14:paraId="21AD1E9E">
      <w:pPr>
        <w:pStyle w:val="9"/>
        <w:tabs>
          <w:tab w:val="right" w:leader="dot" w:pos="8306"/>
        </w:tabs>
      </w:pPr>
    </w:p>
    <w:p w14:paraId="67DC2C3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p>
    <w:p w14:paraId="37E699B8">
      <w:pPr>
        <w:jc w:val="left"/>
        <w:outlineLvl w:val="0"/>
        <w:rPr>
          <w:rStyle w:val="13"/>
          <w:rFonts w:hint="eastAsia" w:ascii="黑体" w:hAnsi="黑体" w:eastAsia="黑体" w:cs="黑体"/>
          <w:color w:val="auto"/>
          <w:sz w:val="32"/>
          <w:szCs w:val="32"/>
          <w:u w:val="none"/>
        </w:rPr>
      </w:pPr>
    </w:p>
    <w:p w14:paraId="210219FB">
      <w:pPr>
        <w:jc w:val="left"/>
        <w:outlineLvl w:val="0"/>
        <w:rPr>
          <w:rStyle w:val="13"/>
          <w:rFonts w:hint="eastAsia" w:ascii="黑体" w:hAnsi="黑体" w:eastAsia="黑体" w:cs="黑体"/>
          <w:color w:val="auto"/>
          <w:sz w:val="32"/>
          <w:szCs w:val="32"/>
          <w:u w:val="none"/>
        </w:rPr>
      </w:pPr>
    </w:p>
    <w:p w14:paraId="24B4FD36">
      <w:pPr>
        <w:jc w:val="left"/>
        <w:outlineLvl w:val="0"/>
        <w:rPr>
          <w:rStyle w:val="13"/>
          <w:rFonts w:hint="eastAsia" w:ascii="黑体" w:hAnsi="黑体" w:eastAsia="黑体" w:cs="黑体"/>
          <w:color w:val="auto"/>
          <w:sz w:val="32"/>
          <w:szCs w:val="32"/>
          <w:u w:val="none"/>
        </w:rPr>
      </w:pPr>
    </w:p>
    <w:p w14:paraId="03F82F81">
      <w:pPr>
        <w:jc w:val="left"/>
        <w:outlineLvl w:val="0"/>
        <w:rPr>
          <w:rStyle w:val="13"/>
          <w:rFonts w:hint="eastAsia" w:ascii="黑体" w:hAnsi="黑体" w:eastAsia="黑体" w:cs="黑体"/>
          <w:color w:val="auto"/>
          <w:sz w:val="32"/>
          <w:szCs w:val="32"/>
          <w:u w:val="none"/>
        </w:rPr>
      </w:pPr>
    </w:p>
    <w:p w14:paraId="4115571D">
      <w:pPr>
        <w:jc w:val="left"/>
        <w:outlineLvl w:val="0"/>
        <w:rPr>
          <w:rStyle w:val="13"/>
          <w:rFonts w:hint="eastAsia" w:ascii="黑体" w:hAnsi="黑体" w:eastAsia="黑体" w:cs="黑体"/>
          <w:color w:val="auto"/>
          <w:sz w:val="32"/>
          <w:szCs w:val="32"/>
          <w:u w:val="none"/>
        </w:rPr>
      </w:pPr>
    </w:p>
    <w:p w14:paraId="793E1C6F">
      <w:pPr>
        <w:jc w:val="left"/>
        <w:outlineLvl w:val="0"/>
        <w:rPr>
          <w:rStyle w:val="13"/>
          <w:rFonts w:hint="eastAsia" w:ascii="黑体" w:hAnsi="黑体" w:eastAsia="黑体" w:cs="黑体"/>
          <w:color w:val="auto"/>
          <w:sz w:val="32"/>
          <w:szCs w:val="32"/>
          <w:u w:val="none"/>
        </w:rPr>
      </w:pPr>
    </w:p>
    <w:p w14:paraId="0E788E4C">
      <w:pPr>
        <w:jc w:val="left"/>
        <w:outlineLvl w:val="0"/>
        <w:rPr>
          <w:rStyle w:val="13"/>
          <w:rFonts w:hint="eastAsia" w:ascii="黑体" w:hAnsi="黑体" w:eastAsia="黑体" w:cs="黑体"/>
          <w:color w:val="auto"/>
          <w:sz w:val="32"/>
          <w:szCs w:val="32"/>
          <w:u w:val="none"/>
        </w:rPr>
      </w:pPr>
    </w:p>
    <w:p w14:paraId="0ED1DB53">
      <w:pPr>
        <w:jc w:val="left"/>
        <w:outlineLvl w:val="0"/>
        <w:rPr>
          <w:rStyle w:val="13"/>
          <w:rFonts w:hint="eastAsia" w:ascii="黑体" w:hAnsi="黑体" w:eastAsia="黑体" w:cs="黑体"/>
          <w:color w:val="auto"/>
          <w:sz w:val="32"/>
          <w:szCs w:val="32"/>
          <w:u w:val="none"/>
        </w:rPr>
      </w:pPr>
    </w:p>
    <w:p w14:paraId="5C637D95">
      <w:pPr>
        <w:jc w:val="left"/>
        <w:outlineLvl w:val="0"/>
        <w:rPr>
          <w:rFonts w:hint="eastAsia" w:ascii="黑体" w:hAnsi="黑体" w:eastAsia="黑体"/>
          <w:b/>
          <w:sz w:val="36"/>
          <w:szCs w:val="36"/>
          <w:lang w:val="en-US" w:eastAsia="zh-CN"/>
        </w:rPr>
      </w:pPr>
      <w:bookmarkStart w:id="1" w:name="_Toc15058"/>
      <w:r>
        <w:rPr>
          <w:rFonts w:hint="eastAsia" w:ascii="黑体" w:hAnsi="黑体" w:eastAsia="黑体"/>
          <w:b/>
          <w:sz w:val="36"/>
          <w:szCs w:val="36"/>
        </w:rPr>
        <w:t>一、报名</w:t>
      </w:r>
      <w:bookmarkEnd w:id="0"/>
      <w:bookmarkStart w:id="2" w:name="_Toc18588"/>
      <w:r>
        <w:rPr>
          <w:rFonts w:hint="eastAsia" w:ascii="黑体" w:hAnsi="黑体" w:eastAsia="黑体"/>
          <w:b/>
          <w:sz w:val="36"/>
          <w:szCs w:val="36"/>
          <w:lang w:val="en-US" w:eastAsia="zh-CN"/>
        </w:rPr>
        <w:t>表</w:t>
      </w:r>
      <w:r>
        <w:rPr>
          <w:rFonts w:hint="eastAsia" w:ascii="黑体" w:hAnsi="黑体" w:eastAsia="黑体"/>
          <w:b/>
          <w:color w:val="FF0000"/>
          <w:sz w:val="36"/>
          <w:szCs w:val="36"/>
          <w:lang w:val="en-US" w:eastAsia="zh-CN"/>
        </w:rPr>
        <w:t>（注意：一个设备一张报名表）</w:t>
      </w:r>
      <w:bookmarkEnd w:id="1"/>
    </w:p>
    <w:p w14:paraId="53BAC8C0">
      <w:pPr>
        <w:jc w:val="center"/>
        <w:rPr>
          <w:rFonts w:hint="eastAsia" w:ascii="黑体" w:hAnsi="黑体" w:eastAsia="黑体"/>
          <w:b/>
          <w:bCs w:val="0"/>
          <w:color w:val="auto"/>
          <w:sz w:val="36"/>
          <w:szCs w:val="36"/>
          <w:lang w:val="en-US" w:eastAsia="zh-CN"/>
        </w:rPr>
      </w:pPr>
      <w:bookmarkStart w:id="3" w:name="_Toc98945512"/>
      <w:bookmarkStart w:id="4" w:name="_Toc98945845"/>
      <w:r>
        <w:rPr>
          <w:rFonts w:hint="eastAsia" w:ascii="黑体" w:hAnsi="黑体" w:eastAsia="黑体"/>
          <w:b/>
          <w:bCs w:val="0"/>
          <w:color w:val="auto"/>
          <w:sz w:val="36"/>
          <w:szCs w:val="36"/>
        </w:rPr>
        <w:t>报名</w:t>
      </w:r>
      <w:r>
        <w:rPr>
          <w:rFonts w:hint="eastAsia" w:ascii="黑体" w:hAnsi="黑体" w:eastAsia="黑体"/>
          <w:b/>
          <w:bCs w:val="0"/>
          <w:color w:val="auto"/>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20D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8D0825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0602F004">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26AD735B">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161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DC4B6C8">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3DB20CD7">
            <w:pPr>
              <w:tabs>
                <w:tab w:val="left" w:pos="619"/>
              </w:tabs>
              <w:ind w:left="-62"/>
              <w:jc w:val="center"/>
              <w:rPr>
                <w:rFonts w:ascii="宋体" w:hAnsi="宋体"/>
                <w:szCs w:val="21"/>
              </w:rPr>
            </w:pPr>
          </w:p>
        </w:tc>
      </w:tr>
      <w:tr w14:paraId="47D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3ECFD774">
            <w:pPr>
              <w:ind w:left="-62"/>
              <w:jc w:val="center"/>
              <w:rPr>
                <w:rFonts w:hint="eastAsia" w:ascii="宋体" w:hAnsi="宋体"/>
                <w:b/>
                <w:szCs w:val="21"/>
              </w:rPr>
            </w:pPr>
            <w:r>
              <w:rPr>
                <w:rFonts w:hint="eastAsia" w:ascii="宋体" w:hAnsi="宋体"/>
                <w:b/>
                <w:szCs w:val="21"/>
              </w:rPr>
              <w:t>报名单位名称</w:t>
            </w:r>
          </w:p>
          <w:p w14:paraId="64C37430">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21C04AC2">
            <w:pPr>
              <w:ind w:left="-62"/>
              <w:jc w:val="center"/>
              <w:rPr>
                <w:rFonts w:ascii="宋体" w:hAnsi="宋体"/>
                <w:szCs w:val="21"/>
              </w:rPr>
            </w:pPr>
          </w:p>
        </w:tc>
      </w:tr>
      <w:tr w14:paraId="7CA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47D8EC89">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1077B23F">
            <w:pPr>
              <w:ind w:left="-62"/>
              <w:jc w:val="center"/>
              <w:rPr>
                <w:rFonts w:ascii="宋体" w:hAnsi="宋体"/>
                <w:szCs w:val="21"/>
              </w:rPr>
            </w:pPr>
          </w:p>
        </w:tc>
      </w:tr>
      <w:tr w14:paraId="2EB1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902EF75">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2EBC2165">
            <w:pPr>
              <w:ind w:left="-62"/>
              <w:jc w:val="center"/>
              <w:rPr>
                <w:rFonts w:ascii="宋体" w:hAnsi="宋体"/>
                <w:szCs w:val="21"/>
              </w:rPr>
            </w:pPr>
            <w:r>
              <w:rPr>
                <w:rFonts w:hint="eastAsia" w:ascii="宋体" w:hAnsi="宋体"/>
                <w:b/>
                <w:sz w:val="22"/>
              </w:rPr>
              <w:t>202  年   月   日</w:t>
            </w:r>
          </w:p>
        </w:tc>
      </w:tr>
      <w:tr w14:paraId="2E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8CD6A94">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2F9C0BB">
            <w:pPr>
              <w:ind w:left="-62"/>
              <w:jc w:val="center"/>
              <w:rPr>
                <w:rFonts w:ascii="宋体" w:hAnsi="宋体"/>
                <w:szCs w:val="21"/>
              </w:rPr>
            </w:pPr>
          </w:p>
        </w:tc>
      </w:tr>
      <w:tr w14:paraId="3DB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769A06C">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DB5795">
            <w:pPr>
              <w:ind w:left="-62"/>
              <w:jc w:val="center"/>
              <w:rPr>
                <w:rFonts w:ascii="宋体" w:hAnsi="宋体"/>
                <w:szCs w:val="21"/>
              </w:rPr>
            </w:pPr>
          </w:p>
        </w:tc>
      </w:tr>
      <w:tr w14:paraId="7C7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536A31">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78DA9EFB">
            <w:pPr>
              <w:ind w:left="-62"/>
              <w:jc w:val="center"/>
              <w:rPr>
                <w:rFonts w:ascii="宋体" w:hAnsi="宋体"/>
                <w:szCs w:val="21"/>
              </w:rPr>
            </w:pPr>
          </w:p>
        </w:tc>
      </w:tr>
      <w:tr w14:paraId="2CD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A2540DC">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4F1050CC">
            <w:pPr>
              <w:ind w:left="-62"/>
              <w:jc w:val="center"/>
              <w:rPr>
                <w:rFonts w:ascii="宋体" w:hAnsi="宋体"/>
                <w:szCs w:val="21"/>
              </w:rPr>
            </w:pPr>
          </w:p>
        </w:tc>
      </w:tr>
      <w:tr w14:paraId="2FF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B03F6B9">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3017D4AE">
            <w:pPr>
              <w:ind w:left="-62"/>
              <w:jc w:val="center"/>
              <w:rPr>
                <w:rFonts w:ascii="宋体" w:hAnsi="宋体"/>
                <w:b/>
                <w:szCs w:val="21"/>
              </w:rPr>
            </w:pPr>
          </w:p>
        </w:tc>
      </w:tr>
      <w:tr w14:paraId="0A1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589D8D2">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2B099C4B">
            <w:pPr>
              <w:ind w:left="-62"/>
              <w:jc w:val="center"/>
              <w:rPr>
                <w:rFonts w:ascii="宋体" w:hAnsi="宋体"/>
                <w:b/>
                <w:szCs w:val="21"/>
              </w:rPr>
            </w:pPr>
          </w:p>
        </w:tc>
      </w:tr>
      <w:tr w14:paraId="299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133D443">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E245511">
            <w:pPr>
              <w:ind w:left="-62"/>
              <w:jc w:val="center"/>
              <w:rPr>
                <w:rFonts w:ascii="宋体" w:hAnsi="宋体"/>
                <w:b/>
                <w:szCs w:val="21"/>
              </w:rPr>
            </w:pPr>
          </w:p>
        </w:tc>
      </w:tr>
      <w:tr w14:paraId="61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68DB2B">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35BBF075">
            <w:pPr>
              <w:ind w:left="-62"/>
              <w:jc w:val="center"/>
              <w:rPr>
                <w:rFonts w:ascii="宋体" w:hAnsi="宋体"/>
                <w:b/>
                <w:szCs w:val="21"/>
              </w:rPr>
            </w:pPr>
          </w:p>
        </w:tc>
      </w:tr>
      <w:tr w14:paraId="3CC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DBF877B">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50FEF45A">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1079951B">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775E04D0">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11B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D4887E1">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5612DBD9">
            <w:pPr>
              <w:ind w:left="-62" w:firstLine="15" w:firstLineChars="7"/>
              <w:jc w:val="center"/>
              <w:rPr>
                <w:rFonts w:ascii="宋体" w:hAnsi="宋体"/>
                <w:b/>
                <w:szCs w:val="21"/>
              </w:rPr>
            </w:pPr>
          </w:p>
        </w:tc>
      </w:tr>
      <w:tr w14:paraId="115B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38B9876">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5075BDAA">
            <w:pPr>
              <w:ind w:left="-62" w:firstLine="15" w:firstLineChars="7"/>
              <w:jc w:val="center"/>
              <w:rPr>
                <w:rFonts w:ascii="宋体" w:hAnsi="宋体"/>
                <w:b/>
                <w:szCs w:val="21"/>
              </w:rPr>
            </w:pPr>
          </w:p>
        </w:tc>
      </w:tr>
      <w:tr w14:paraId="2F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78201E7B">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499A2745">
            <w:pPr>
              <w:ind w:left="-62"/>
              <w:jc w:val="center"/>
              <w:rPr>
                <w:rFonts w:ascii="宋体" w:hAnsi="宋体"/>
                <w:b/>
                <w:szCs w:val="21"/>
                <w:highlight w:val="yellow"/>
              </w:rPr>
            </w:pPr>
          </w:p>
        </w:tc>
      </w:tr>
    </w:tbl>
    <w:p w14:paraId="7416F192">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26520"/>
      <w:r>
        <w:rPr>
          <w:rFonts w:hint="eastAsia" w:ascii="黑体" w:hAnsi="黑体" w:eastAsia="黑体"/>
          <w:b/>
          <w:sz w:val="36"/>
          <w:szCs w:val="36"/>
        </w:rPr>
        <w:t>二、</w:t>
      </w:r>
      <w:bookmarkEnd w:id="2"/>
      <w:bookmarkEnd w:id="3"/>
      <w:bookmarkEnd w:id="4"/>
      <w:r>
        <w:rPr>
          <w:rFonts w:hint="eastAsia" w:ascii="黑体" w:hAnsi="黑体" w:eastAsia="黑体"/>
          <w:b/>
          <w:sz w:val="36"/>
          <w:szCs w:val="36"/>
        </w:rPr>
        <w:t>功能要求响应情况表</w:t>
      </w:r>
      <w:bookmarkEnd w:id="5"/>
    </w:p>
    <w:p w14:paraId="40ADE3D6">
      <w:pPr>
        <w:spacing w:line="360" w:lineRule="auto"/>
        <w:jc w:val="center"/>
        <w:outlineLvl w:val="0"/>
        <w:rPr>
          <w:rFonts w:hint="eastAsia" w:ascii="宋体" w:hAnsi="宋体" w:cs="宋体"/>
          <w:b/>
          <w:bCs/>
          <w:sz w:val="28"/>
          <w:szCs w:val="28"/>
        </w:rPr>
      </w:pPr>
      <w:bookmarkStart w:id="6" w:name="_Toc22427"/>
      <w:bookmarkStart w:id="7" w:name="_Toc98945849"/>
      <w:bookmarkStart w:id="8" w:name="_Toc98945516"/>
      <w:r>
        <w:rPr>
          <w:rFonts w:hint="eastAsia" w:ascii="宋体" w:hAnsi="宋体" w:cs="宋体"/>
          <w:b/>
          <w:bCs/>
          <w:sz w:val="28"/>
          <w:szCs w:val="28"/>
          <w:lang w:val="en-US" w:eastAsia="zh-CN"/>
        </w:rPr>
        <w:t>床旁多功能便携生化检验仪设备</w:t>
      </w:r>
      <w:r>
        <w:rPr>
          <w:rFonts w:hint="eastAsia" w:ascii="宋体" w:hAnsi="宋体" w:cs="宋体"/>
          <w:b/>
          <w:bCs/>
          <w:sz w:val="28"/>
          <w:szCs w:val="28"/>
        </w:rPr>
        <w:t>要求响应情况表</w:t>
      </w:r>
      <w:bookmarkEnd w:id="6"/>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90"/>
        <w:gridCol w:w="3702"/>
        <w:gridCol w:w="4543"/>
      </w:tblGrid>
      <w:tr w14:paraId="44E3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14648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12" w:type="pct"/>
            <w:gridSpan w:val="2"/>
            <w:tcBorders>
              <w:top w:val="single" w:color="auto" w:sz="4" w:space="0"/>
              <w:left w:val="single" w:color="auto" w:sz="4" w:space="0"/>
              <w:bottom w:val="single" w:color="auto" w:sz="4" w:space="0"/>
              <w:right w:val="single" w:color="auto" w:sz="4" w:space="0"/>
            </w:tcBorders>
            <w:noWrap w:val="0"/>
            <w:vAlign w:val="center"/>
          </w:tcPr>
          <w:p w14:paraId="1A4C3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设备名称：床旁多功能便携生化检验仪</w:t>
            </w:r>
          </w:p>
        </w:tc>
      </w:tr>
      <w:tr w14:paraId="151C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08983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B4FE9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21CDCA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5A3E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8A78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F5377AD">
            <w:pPr>
              <w:jc w:val="both"/>
              <w:rPr>
                <w:rFonts w:hint="eastAsia" w:asciiTheme="minorEastAsia" w:hAnsiTheme="minorEastAsia" w:eastAsiaTheme="minorEastAsia" w:cstheme="minorEastAsia"/>
                <w:b w:val="0"/>
                <w:bCs w:val="0"/>
                <w:sz w:val="20"/>
                <w:szCs w:val="20"/>
                <w:lang w:val="en-US"/>
              </w:rPr>
            </w:pPr>
            <w:r>
              <w:rPr>
                <w:rFonts w:hint="eastAsia" w:asciiTheme="minorEastAsia" w:hAnsiTheme="minorEastAsia" w:eastAsiaTheme="minorEastAsia" w:cstheme="minorEastAsia"/>
                <w:b w:val="0"/>
                <w:bCs w:val="0"/>
                <w:sz w:val="20"/>
                <w:szCs w:val="20"/>
                <w:lang w:val="en-US"/>
              </w:rPr>
              <w:t>一、工作用途：主要是在患者身边快速完成关键生化指标检测，实现即时诊断与治疗决策，尤其适用于时间敏感、资源有限或需要动态监测的场景。</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73E219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21E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C3CD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6F7A1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二、功能处理</w:t>
            </w:r>
          </w:p>
          <w:p w14:paraId="2DB5AA61">
            <w:pPr>
              <w:jc w:val="left"/>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eastAsia="zh-CN"/>
              </w:rPr>
              <w:t>1.检测项目覆盖：</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0AE09C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48C3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3D8D52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5170EF4">
            <w:pPr>
              <w:jc w:val="both"/>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1.1血常规：红细胞（RBC）、血红蛋白(Hb/HGB)、MCV、MCH、MCHC白细胞(WBC)、血小板（PLT）、MPV、PDW、血型</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04C428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3B01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2672F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1.4</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CC3BB91">
            <w:pPr>
              <w:jc w:val="left"/>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1.2常规生化：血糖、电解质（K⁺/Na⁺/Cl⁻/Ca²⁺）、肝功能（ALT/AST/ALP/GGT/TBIL）、肾功能（Cr/BUNUA）、白蛋白（ALB）</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7954DB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F32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0C9406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1.5</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D658826">
            <w:pPr>
              <w:jc w:val="both"/>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1.3心肌标志物：肌钙蛋白（cTnI/cTnT）、CK-MB、BNP/NT-proBNP</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12EDE2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CA8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28E6A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1.6</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49D58D8">
            <w:pPr>
              <w:jc w:val="both"/>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1.4炎症指标：CRP、PCT、IL-6</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4DFE53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756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9637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1.7</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BE353EC">
            <w:pPr>
              <w:jc w:val="both"/>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rPr>
              <w:t>1.</w:t>
            </w:r>
            <w:r>
              <w:rPr>
                <w:rFonts w:hint="eastAsia" w:asciiTheme="minorEastAsia" w:hAnsiTheme="minorEastAsia" w:eastAsiaTheme="minorEastAsia" w:cstheme="minorEastAsia"/>
                <w:b w:val="0"/>
                <w:bCs w:val="0"/>
                <w:sz w:val="20"/>
                <w:szCs w:val="20"/>
                <w:lang w:val="en-US" w:eastAsia="zh-CN"/>
              </w:rPr>
              <w:t>5</w:t>
            </w:r>
            <w:r>
              <w:rPr>
                <w:rFonts w:hint="eastAsia" w:asciiTheme="minorEastAsia" w:hAnsiTheme="minorEastAsia" w:eastAsiaTheme="minorEastAsia" w:cstheme="minorEastAsia"/>
                <w:b w:val="0"/>
                <w:bCs w:val="0"/>
                <w:sz w:val="20"/>
                <w:szCs w:val="20"/>
                <w:lang w:val="en-US"/>
              </w:rPr>
              <w:t>血气分析：pH、pO₂、pCO₂、乳酸（可选模块）</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55306A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E75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90035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1.8</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DFB9A77">
            <w:pPr>
              <w:jc w:val="both"/>
              <w:rPr>
                <w:rFonts w:hint="eastAsia" w:ascii="宋体" w:hAnsi="宋体" w:eastAsia="宋体" w:cs="宋体"/>
                <w:b w:val="0"/>
                <w:bCs w:val="0"/>
                <w:sz w:val="20"/>
                <w:szCs w:val="20"/>
                <w:lang w:val="en-US"/>
              </w:rPr>
            </w:pPr>
            <w:r>
              <w:rPr>
                <w:rFonts w:hint="eastAsia" w:ascii="宋体" w:hAnsi="宋体" w:eastAsia="宋体" w:cs="宋体"/>
                <w:b w:val="0"/>
                <w:bCs w:val="0"/>
                <w:sz w:val="20"/>
                <w:szCs w:val="20"/>
                <w:lang w:val="en-US"/>
              </w:rPr>
              <w:t>2.检测性能</w:t>
            </w:r>
          </w:p>
          <w:p w14:paraId="4B692EC3">
            <w:pPr>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rPr>
              <w:t>2.1检测时间 ：≤10分钟（常规项目），≤15分钟（复杂项目）</w:t>
            </w:r>
            <w:r>
              <w:rPr>
                <w:rFonts w:hint="eastAsia" w:ascii="宋体" w:hAnsi="宋体" w:cs="宋体"/>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58310A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0AD7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4FC7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1.9</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085B374">
            <w:pPr>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rPr>
              <w:t>2.2检测技术：采用电化学、光学比色、荧光免疫分析等技术，确保精度（CV≤5%）</w:t>
            </w:r>
            <w:r>
              <w:rPr>
                <w:rFonts w:hint="eastAsia" w:ascii="宋体" w:hAnsi="宋体" w:cs="宋体"/>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32401B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4B8F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3ACAE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1.10</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7E687EF">
            <w:pPr>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rPr>
              <w:t>2.3样本类型：兼容全血、血浆、血清及末梢血（指尖血），样本量≤50μL</w:t>
            </w:r>
            <w:r>
              <w:rPr>
                <w:rFonts w:hint="eastAsia" w:ascii="宋体" w:hAnsi="宋体" w:cs="宋体"/>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5AA591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11A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18C14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F9F7A86">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2.4检测精度：CV（变异系数）＜5%</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4491F7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43D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1323A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D751606">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2.5检测范围 ：覆盖临床常见高低值</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6A7569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DBF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4D519C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79C75C6">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2.6环境适应性：工作温度10-40℃，湿度20-80%</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0575C2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F8B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0DDDE8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1.14</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AF43C75">
            <w:pPr>
              <w:jc w:val="both"/>
              <w:rPr>
                <w:rFonts w:hint="default" w:asciiTheme="minorEastAsia" w:hAnsiTheme="minorEastAsia" w:eastAsiaTheme="minorEastAsia" w:cstheme="minorEastAsia"/>
                <w:b w:val="0"/>
                <w:bCs w:val="0"/>
                <w:sz w:val="20"/>
                <w:szCs w:val="20"/>
                <w:lang w:val="en-US"/>
              </w:rPr>
            </w:pPr>
            <w:r>
              <w:rPr>
                <w:rFonts w:hint="default" w:asciiTheme="minorEastAsia" w:hAnsiTheme="minorEastAsia" w:eastAsiaTheme="minorEastAsia" w:cstheme="minorEastAsia"/>
                <w:b w:val="0"/>
                <w:bCs w:val="0"/>
                <w:sz w:val="20"/>
                <w:szCs w:val="20"/>
                <w:lang w:val="en-US"/>
              </w:rPr>
              <w:t>3. 便携性与设计</w:t>
            </w:r>
          </w:p>
          <w:p w14:paraId="1731ECA9">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3.1体积重量：≤5kg，手持或推车式设计，便于床旁移动</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22A06E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C79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876D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1.15</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653769B">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3.2电源：支持锂电池（续航≥8小时）和AC电源双模式</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3F1022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ED6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2E12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1.16</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DF553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三.</w:t>
            </w:r>
            <w:r>
              <w:rPr>
                <w:rFonts w:hint="default" w:ascii="宋体" w:hAnsi="宋体" w:eastAsia="宋体" w:cs="宋体"/>
                <w:b w:val="0"/>
                <w:bCs/>
                <w:sz w:val="21"/>
                <w:szCs w:val="21"/>
                <w:lang w:val="en-US" w:eastAsia="zh-CN"/>
              </w:rPr>
              <w:t>智能与数据管理</w:t>
            </w:r>
          </w:p>
          <w:p w14:paraId="33FE2FFF">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1.一键检测：插入样本后自动识别项目并启动</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49AA4D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031C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BCCB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1.17</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23FD45E">
            <w:pPr>
              <w:jc w:val="both"/>
              <w:rPr>
                <w:rFonts w:hint="eastAsia" w:asciiTheme="minorEastAsia" w:hAnsiTheme="minorEastAsia" w:eastAsiaTheme="minorEastAsia" w:cstheme="minorEastAsia"/>
                <w:b w:val="0"/>
                <w:bCs w:val="0"/>
                <w:sz w:val="20"/>
                <w:szCs w:val="20"/>
                <w:lang w:val="en-US" w:eastAsia="zh-CN"/>
              </w:rPr>
            </w:pPr>
            <w:r>
              <w:rPr>
                <w:rFonts w:hint="default" w:asciiTheme="minorEastAsia" w:hAnsiTheme="minorEastAsia" w:eastAsiaTheme="minorEastAsia" w:cstheme="minorEastAsia"/>
                <w:b w:val="0"/>
                <w:bCs w:val="0"/>
                <w:sz w:val="20"/>
                <w:szCs w:val="20"/>
                <w:lang w:val="en-US"/>
              </w:rPr>
              <w:t>2.质控自检：开机自动运行电子质控，提示校准状态</w:t>
            </w:r>
            <w:r>
              <w:rPr>
                <w:rFonts w:hint="eastAsia" w:asciiTheme="minorEastAsia" w:hAnsiTheme="minorEastAsia" w:eastAsiaTheme="minorEastAsia" w:cstheme="minorEastAsia"/>
                <w:b w:val="0"/>
                <w:bCs w:val="0"/>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4A2ECC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443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2B356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1.18</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5C7A449">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3.异常预警：结果超出线性范围或检测失败时实时提醒</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4BF1C3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F0D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98F9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1.19</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6B542E2">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4.支持蓝牙/Wi-Fi/4G传输，支持与医院HIS系统对接</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173319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376A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BBD07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1.20</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DD9E6D5">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5.存储：≥10万条记录，支持Excel/PDF导出</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6D979C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29FA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FA02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4485A65">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6.触摸屏：≥7英寸电容屏，支持手套操作</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5E1C0A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20C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014E0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A7C8E63">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7.语音提示：关键步骤语音引导（如“请插入试纸”）</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496598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B83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5CF52C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1D627B7">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8.用户界面：多语言界面（中/英文），操作流程智能化（如自动校准、质控提醒）</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46AD10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AF9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2FDE2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1.24</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9CE566C">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四．耗材与维护</w:t>
            </w:r>
          </w:p>
          <w:p w14:paraId="72EDD939">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1.试剂卡/芯片即插即用，避免交叉污染</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46CFB2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6F86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109FDD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1.25</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B6D0473">
            <w:pPr>
              <w:jc w:val="both"/>
              <w:rPr>
                <w:rFonts w:hint="eastAsia" w:ascii="宋体" w:hAnsi="宋体" w:eastAsia="宋体"/>
                <w:sz w:val="20"/>
                <w:szCs w:val="20"/>
                <w:lang w:val="en-US" w:eastAsia="zh-CN"/>
              </w:rPr>
            </w:pPr>
            <w:r>
              <w:rPr>
                <w:rFonts w:hint="eastAsia" w:ascii="宋体" w:hAnsi="宋体" w:eastAsia="宋体"/>
                <w:sz w:val="20"/>
                <w:szCs w:val="20"/>
                <w:lang w:val="en-US" w:eastAsia="zh-CN"/>
              </w:rPr>
              <w:t>2.试剂盒：通用型芯片设计（同一芯片检测多指标），单次检测成本＜40元</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049E06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0DC7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B877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1.26</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D68A4B2">
            <w:pPr>
              <w:jc w:val="both"/>
              <w:rPr>
                <w:rFonts w:hint="eastAsia" w:ascii="宋体" w:hAnsi="宋体" w:eastAsia="宋体"/>
                <w:sz w:val="20"/>
                <w:szCs w:val="20"/>
                <w:lang w:val="en-US" w:eastAsia="zh-CN"/>
              </w:rPr>
            </w:pPr>
            <w:r>
              <w:rPr>
                <w:rFonts w:hint="eastAsia" w:ascii="宋体" w:hAnsi="宋体"/>
                <w:sz w:val="20"/>
                <w:szCs w:val="20"/>
                <w:lang w:val="en-US" w:eastAsia="zh-CN"/>
              </w:rPr>
              <w:t>3</w:t>
            </w:r>
            <w:r>
              <w:rPr>
                <w:rFonts w:hint="eastAsia" w:ascii="宋体" w:hAnsi="宋体" w:eastAsia="宋体"/>
                <w:sz w:val="20"/>
                <w:szCs w:val="20"/>
                <w:lang w:val="en-US" w:eastAsia="zh-CN"/>
              </w:rPr>
              <w:t>.耗材管理：自动提示余量和有效期</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71A5A7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158D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4506F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1.27</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05FFDC1">
            <w:pPr>
              <w:jc w:val="both"/>
              <w:rPr>
                <w:rFonts w:hint="eastAsia" w:ascii="宋体" w:hAnsi="宋体" w:eastAsia="宋体"/>
                <w:sz w:val="20"/>
                <w:szCs w:val="20"/>
                <w:lang w:val="en-US" w:eastAsia="zh-CN"/>
              </w:rPr>
            </w:pPr>
            <w:r>
              <w:rPr>
                <w:rFonts w:hint="eastAsia" w:ascii="宋体" w:hAnsi="宋体"/>
                <w:sz w:val="20"/>
                <w:szCs w:val="20"/>
                <w:lang w:val="en-US" w:eastAsia="zh-CN"/>
              </w:rPr>
              <w:t>4</w:t>
            </w:r>
            <w:r>
              <w:rPr>
                <w:rFonts w:hint="eastAsia" w:ascii="宋体" w:hAnsi="宋体" w:eastAsia="宋体"/>
                <w:sz w:val="20"/>
                <w:szCs w:val="20"/>
                <w:lang w:val="en-US" w:eastAsia="zh-CN"/>
              </w:rPr>
              <w:t>.质控管理：内置电子质控或配套质控液，支持每日/每周质控流程</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30AF84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4F7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29489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1.28</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7C565BB">
            <w:pPr>
              <w:jc w:val="both"/>
              <w:rPr>
                <w:rFonts w:hint="eastAsia" w:ascii="宋体" w:hAnsi="宋体" w:eastAsia="宋体"/>
                <w:sz w:val="20"/>
                <w:szCs w:val="20"/>
                <w:lang w:val="en-US" w:eastAsia="zh-CN"/>
              </w:rPr>
            </w:pPr>
            <w:r>
              <w:rPr>
                <w:rFonts w:hint="eastAsia" w:ascii="宋体" w:hAnsi="宋体"/>
                <w:sz w:val="20"/>
                <w:szCs w:val="20"/>
                <w:lang w:val="en-US" w:eastAsia="zh-CN"/>
              </w:rPr>
              <w:t>5</w:t>
            </w:r>
            <w:r>
              <w:rPr>
                <w:rFonts w:hint="eastAsia" w:ascii="宋体" w:hAnsi="宋体" w:eastAsia="宋体"/>
                <w:sz w:val="20"/>
                <w:szCs w:val="20"/>
                <w:lang w:val="en-US" w:eastAsia="zh-CN"/>
              </w:rPr>
              <w:t>.有效期：试剂室温保存≥6个月（无需冷藏）</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310454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D35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CC678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1.29</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961D97F">
            <w:pPr>
              <w:jc w:val="both"/>
              <w:rPr>
                <w:rFonts w:hint="eastAsia" w:ascii="宋体" w:hAnsi="宋体" w:eastAsia="宋体"/>
                <w:sz w:val="20"/>
                <w:szCs w:val="20"/>
                <w:lang w:val="en-US" w:eastAsia="zh-CN"/>
              </w:rPr>
            </w:pPr>
            <w:r>
              <w:rPr>
                <w:rFonts w:hint="eastAsia" w:ascii="宋体" w:hAnsi="宋体"/>
                <w:sz w:val="20"/>
                <w:szCs w:val="20"/>
                <w:lang w:val="en-US" w:eastAsia="zh-CN"/>
              </w:rPr>
              <w:t>6</w:t>
            </w:r>
            <w:r>
              <w:rPr>
                <w:rFonts w:hint="eastAsia" w:ascii="宋体" w:hAnsi="宋体" w:eastAsia="宋体"/>
                <w:sz w:val="20"/>
                <w:szCs w:val="20"/>
                <w:lang w:val="en-US" w:eastAsia="zh-CN"/>
              </w:rPr>
              <w:t>.自动清洁探针，校准周期≥3个月（部分设备支持远程校准）</w:t>
            </w:r>
            <w:r>
              <w:rPr>
                <w:rFonts w:hint="eastAsia" w:ascii="宋体" w:hAnsi="宋体"/>
                <w:sz w:val="20"/>
                <w:szCs w:val="20"/>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7D46DE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CC3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6F0B4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1.30</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032F0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五．</w:t>
            </w:r>
            <w:r>
              <w:rPr>
                <w:rFonts w:hint="default" w:ascii="宋体" w:hAnsi="宋体" w:cs="宋体"/>
                <w:b w:val="0"/>
                <w:bCs/>
                <w:sz w:val="21"/>
                <w:szCs w:val="21"/>
                <w:lang w:val="en-US" w:eastAsia="zh-CN"/>
              </w:rPr>
              <w:t>感染控制</w:t>
            </w:r>
          </w:p>
          <w:p w14:paraId="58B05A6B">
            <w:pPr>
              <w:jc w:val="both"/>
              <w:rPr>
                <w:rFonts w:hint="eastAsia" w:ascii="宋体" w:hAnsi="宋体" w:eastAsia="宋体"/>
                <w:sz w:val="20"/>
                <w:szCs w:val="20"/>
                <w:lang w:val="en-US" w:eastAsia="zh-CN"/>
              </w:rPr>
            </w:pPr>
            <w:r>
              <w:rPr>
                <w:rFonts w:hint="eastAsia" w:ascii="宋体" w:hAnsi="宋体" w:cs="宋体"/>
                <w:b w:val="0"/>
                <w:bCs/>
                <w:sz w:val="21"/>
                <w:szCs w:val="21"/>
                <w:lang w:val="en-US" w:eastAsia="zh-CN"/>
              </w:rPr>
              <w:t>1.</w:t>
            </w:r>
            <w:r>
              <w:rPr>
                <w:rFonts w:hint="default" w:ascii="宋体" w:hAnsi="宋体" w:cs="宋体"/>
                <w:b w:val="0"/>
                <w:bCs/>
                <w:sz w:val="21"/>
                <w:szCs w:val="21"/>
                <w:lang w:val="en-US" w:eastAsia="zh-CN"/>
              </w:rPr>
              <w:t>防污染设计：封闭式检测仓，废料盒自动密封</w:t>
            </w:r>
            <w:r>
              <w:rPr>
                <w:rFonts w:hint="eastAsia" w:ascii="宋体" w:hAnsi="宋体" w:cs="宋体"/>
                <w:b w:val="0"/>
                <w:bCs/>
                <w:sz w:val="21"/>
                <w:szCs w:val="21"/>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39C439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512C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40BDB3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B4730C7">
            <w:pPr>
              <w:jc w:val="both"/>
              <w:rPr>
                <w:rFonts w:hint="eastAsia" w:ascii="宋体" w:hAnsi="宋体" w:eastAsia="宋体"/>
                <w:sz w:val="20"/>
                <w:szCs w:val="20"/>
                <w:lang w:val="en-US" w:eastAsia="zh-CN"/>
              </w:rPr>
            </w:pPr>
            <w:r>
              <w:rPr>
                <w:rFonts w:hint="eastAsia" w:ascii="宋体" w:hAnsi="宋体" w:cs="宋体"/>
                <w:b w:val="0"/>
                <w:bCs/>
                <w:sz w:val="21"/>
                <w:szCs w:val="21"/>
                <w:lang w:val="en-US" w:eastAsia="zh-CN"/>
              </w:rPr>
              <w:t>2.</w:t>
            </w:r>
            <w:r>
              <w:rPr>
                <w:rFonts w:hint="default" w:ascii="宋体" w:hAnsi="宋体" w:cs="宋体"/>
                <w:b w:val="0"/>
                <w:bCs/>
                <w:sz w:val="21"/>
                <w:szCs w:val="21"/>
                <w:lang w:val="en-US" w:eastAsia="zh-CN"/>
              </w:rPr>
              <w:t>消毒兼容性：外壳耐受75%酒精/含氯消毒剂擦拭</w:t>
            </w:r>
            <w:r>
              <w:rPr>
                <w:rFonts w:hint="eastAsia" w:ascii="宋体" w:hAnsi="宋体" w:cs="宋体"/>
                <w:b w:val="0"/>
                <w:bCs/>
                <w:sz w:val="21"/>
                <w:szCs w:val="21"/>
                <w:lang w:val="en-US" w:eastAsia="zh-CN"/>
              </w:rPr>
              <w:t>。</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2BC11F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56A9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4F023B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9C2D88F">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六．扩展性：支持后续新增检测项目。</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169118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3320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3DD3C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1.33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67B55AA">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七．合规性与认证</w:t>
            </w:r>
          </w:p>
          <w:p w14:paraId="2476F04B">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 注册认证：符合中国NMPA、美国FDA 510(k)或欧盟CE-IVD认证；</w:t>
            </w:r>
          </w:p>
          <w:p w14:paraId="25170D23">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2. 行业标准：符合ISO 13485（质量管理体系）、CLIA/CAP（实验室标准）； </w:t>
            </w:r>
          </w:p>
          <w:p w14:paraId="48B9E7D1">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3. 生物安全:具备废料收集装置，符合《医疗废物管理条例》。  </w:t>
            </w:r>
          </w:p>
        </w:tc>
        <w:tc>
          <w:tcPr>
            <w:tcW w:w="2486" w:type="pct"/>
            <w:tcBorders>
              <w:top w:val="single" w:color="auto" w:sz="4" w:space="0"/>
              <w:left w:val="single" w:color="auto" w:sz="4" w:space="0"/>
              <w:bottom w:val="single" w:color="auto" w:sz="4" w:space="0"/>
              <w:right w:val="single" w:color="auto" w:sz="4" w:space="0"/>
            </w:tcBorders>
            <w:noWrap w:val="0"/>
            <w:vAlign w:val="center"/>
          </w:tcPr>
          <w:p w14:paraId="55EE4A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43D5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7121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E470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5717D4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DE7C8B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40C4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58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2.1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DF0A5F">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shd w:val="clear"/>
                <w:lang w:val="en-US" w:eastAsia="zh-CN"/>
              </w:rPr>
              <w:t>耗材名称及价格</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F26688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57FE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A8D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A5FBF4">
            <w:pPr>
              <w:keepNext w:val="0"/>
              <w:keepLines w:val="0"/>
              <w:pageBreakBefore w:val="0"/>
              <w:widowControl w:val="0"/>
              <w:kinsoku/>
              <w:wordWrap/>
              <w:overflowPunct/>
              <w:topLinePunct w:val="0"/>
              <w:autoSpaceDE/>
              <w:autoSpaceDN/>
              <w:bidi w:val="0"/>
              <w:adjustRightInd/>
              <w:snapToGrid/>
              <w:spacing w:line="240" w:lineRule="auto"/>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配套试剂</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6527B2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1FC8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A03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1E38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rPr>
              <w:t>配置要求</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A59DF1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0CD2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050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C8125F">
            <w:pPr>
              <w:jc w:val="both"/>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主机1个、 内置热敏打印机1个、配套试剂</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57240F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2386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DF28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5F90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bidi="ar-SA"/>
              </w:rPr>
            </w:pPr>
            <w:r>
              <w:rPr>
                <w:rFonts w:hint="eastAsia" w:asciiTheme="minorEastAsia" w:hAnsiTheme="minorEastAsia" w:eastAsiaTheme="minorEastAsia" w:cstheme="minorEastAsia"/>
                <w:b/>
                <w:bCs/>
                <w:sz w:val="21"/>
                <w:szCs w:val="21"/>
                <w:highlight w:val="none"/>
                <w:lang w:val="en-US" w:eastAsia="zh-CN"/>
              </w:rPr>
              <w:t>服务要求</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341A60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54B9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685D4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BAD4D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yellow"/>
                <w:lang w:val="en-US" w:eastAsia="zh-CN" w:bidi="ar-SA"/>
              </w:rPr>
            </w:pPr>
            <w:r>
              <w:rPr>
                <w:rFonts w:hint="eastAsia" w:ascii="宋体" w:hAnsi="宋体" w:eastAsia="宋体" w:cs="宋体"/>
                <w:color w:val="auto"/>
                <w:sz w:val="21"/>
                <w:szCs w:val="21"/>
              </w:rPr>
              <w:t>交货期</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天</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F01BB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0000FF"/>
                <w:sz w:val="21"/>
                <w:szCs w:val="21"/>
              </w:rPr>
            </w:pPr>
          </w:p>
        </w:tc>
      </w:tr>
      <w:tr w14:paraId="30AF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0255E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4.2</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CF242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yellow"/>
                <w:lang w:val="en-US" w:eastAsia="zh-CN" w:bidi="ar-SA"/>
              </w:rPr>
            </w:pPr>
            <w:r>
              <w:rPr>
                <w:rFonts w:hint="eastAsia" w:ascii="宋体" w:hAnsi="宋体" w:eastAsia="宋体" w:cs="宋体"/>
                <w:color w:val="auto"/>
                <w:sz w:val="21"/>
                <w:szCs w:val="21"/>
                <w:highlight w:val="none"/>
              </w:rPr>
              <w:t>整机</w:t>
            </w:r>
            <w:r>
              <w:rPr>
                <w:rFonts w:hint="eastAsia" w:ascii="宋体" w:hAnsi="宋体" w:cs="宋体"/>
                <w:color w:val="auto"/>
                <w:sz w:val="21"/>
                <w:szCs w:val="21"/>
                <w:highlight w:val="none"/>
                <w:lang w:val="en-US" w:eastAsia="zh-CN"/>
              </w:rPr>
              <w:t>原厂</w:t>
            </w:r>
            <w:r>
              <w:rPr>
                <w:rFonts w:hint="eastAsia" w:ascii="宋体" w:hAnsi="宋体" w:eastAsia="宋体" w:cs="宋体"/>
                <w:color w:val="auto"/>
                <w:sz w:val="21"/>
                <w:szCs w:val="21"/>
                <w:highlight w:val="none"/>
              </w:rPr>
              <w:t>保修期限≥</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73D53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0000FF"/>
                <w:sz w:val="21"/>
                <w:szCs w:val="21"/>
                <w:highlight w:val="none"/>
              </w:rPr>
            </w:pPr>
          </w:p>
        </w:tc>
      </w:tr>
      <w:tr w14:paraId="24AE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0FE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4.3</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C4E75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是否考虑进口产品(在广东省进口清单目录内)    是 □      否 ☑</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6332A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cs="宋体"/>
                <w:b w:val="0"/>
                <w:bCs/>
                <w:color w:val="0000FF"/>
                <w:sz w:val="21"/>
                <w:szCs w:val="21"/>
                <w:highlight w:val="yellow"/>
                <w:lang w:val="en-US" w:eastAsia="zh-CN"/>
              </w:rPr>
            </w:pPr>
          </w:p>
        </w:tc>
      </w:tr>
      <w:tr w14:paraId="0115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312C6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512"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F6184B">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b/>
                <w:bCs/>
                <w:sz w:val="21"/>
                <w:szCs w:val="21"/>
              </w:rPr>
              <w:t>其他要求（若有）</w:t>
            </w:r>
          </w:p>
        </w:tc>
      </w:tr>
      <w:tr w14:paraId="7631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14:paraId="7D732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D7C692">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1.提供售前技术咨询、仪器的选配及设备安装的技术指导。</w:t>
            </w:r>
          </w:p>
          <w:p w14:paraId="7D9863E4">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2.用户可以通过售后电话咨询有关技术问题，并得到明确的解决方案。</w:t>
            </w:r>
          </w:p>
          <w:p w14:paraId="544EDF1D">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3.从购机之日起实行二年保修服务。在保修期内若出现故障，需在报修五个工作日内保证设备正常运作，不能及时修理的需提供替代品，终身维护。</w:t>
            </w:r>
          </w:p>
          <w:p w14:paraId="5DFD694E">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4.前三年每年至少1次的功能检测，检测后出检测报告。</w:t>
            </w:r>
          </w:p>
          <w:p w14:paraId="3CF8F2DE">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4.每年不小于两次与机器相关的学习与培训支持。</w:t>
            </w:r>
          </w:p>
          <w:p w14:paraId="41797BD2">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b/>
                <w:bCs/>
                <w:kern w:val="2"/>
                <w:sz w:val="21"/>
                <w:szCs w:val="21"/>
                <w:highlight w:val="yellow"/>
                <w:lang w:val="en-US" w:eastAsia="zh-CN" w:bidi="ar-SA"/>
              </w:rPr>
            </w:pPr>
            <w:r>
              <w:rPr>
                <w:rFonts w:hint="default" w:ascii="宋体" w:hAnsi="宋体" w:eastAsia="宋体" w:cs="宋体"/>
                <w:color w:val="auto"/>
                <w:sz w:val="21"/>
                <w:szCs w:val="21"/>
                <w:highlight w:val="none"/>
                <w:lang w:val="en-US" w:eastAsia="zh-CN"/>
              </w:rPr>
              <w:t>5.提供电话服务、远程维护、网上服务及现场维修保养服务等多种形式技术服务支持。从客户报修时间起，需1小时内电话响应，工程师在24小时内（国家规定法定节假日除外)到场做出处理意见。</w:t>
            </w:r>
          </w:p>
        </w:tc>
        <w:tc>
          <w:tcPr>
            <w:tcW w:w="2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EBC287">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p>
        </w:tc>
      </w:tr>
    </w:tbl>
    <w:tbl>
      <w:tblPr>
        <w:tblStyle w:val="11"/>
        <w:tblpPr w:leftFromText="180" w:rightFromText="180" w:vertAnchor="text" w:horzAnchor="page" w:tblpXSpec="center" w:tblpY="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3719"/>
        <w:gridCol w:w="2844"/>
        <w:gridCol w:w="1689"/>
      </w:tblGrid>
      <w:tr w14:paraId="7ED1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2EF54D88">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71063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BB3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7D4CC5D1">
            <w:pPr>
              <w:jc w:val="center"/>
              <w:rPr>
                <w:rFonts w:ascii="宋体" w:hAnsi="宋体" w:cs="宋体"/>
                <w:szCs w:val="21"/>
              </w:rPr>
            </w:pPr>
          </w:p>
        </w:tc>
        <w:tc>
          <w:tcPr>
            <w:tcW w:w="20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B9273">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D724C">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FCDCD">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是否满足3家</w:t>
            </w:r>
          </w:p>
        </w:tc>
      </w:tr>
      <w:tr w14:paraId="6141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74A678F1">
            <w:pPr>
              <w:jc w:val="both"/>
              <w:rPr>
                <w:rFonts w:hint="default" w:ascii="宋体" w:hAnsi="宋体" w:eastAsia="宋体" w:cs="宋体"/>
                <w:szCs w:val="21"/>
                <w:lang w:val="en-US" w:eastAsia="zh-CN"/>
              </w:rPr>
            </w:pPr>
            <w:r>
              <w:rPr>
                <w:rFonts w:hint="eastAsia" w:ascii="宋体" w:hAnsi="宋体" w:cs="宋体"/>
                <w:szCs w:val="21"/>
                <w:lang w:val="en-US" w:eastAsia="zh-CN"/>
              </w:rPr>
              <w:t>6.1</w:t>
            </w:r>
          </w:p>
        </w:tc>
        <w:tc>
          <w:tcPr>
            <w:tcW w:w="2035" w:type="pct"/>
            <w:tcBorders>
              <w:top w:val="single" w:color="auto" w:sz="4" w:space="0"/>
              <w:left w:val="single" w:color="auto" w:sz="4" w:space="0"/>
              <w:bottom w:val="single" w:color="auto" w:sz="4" w:space="0"/>
              <w:right w:val="single" w:color="auto" w:sz="4" w:space="0"/>
            </w:tcBorders>
            <w:noWrap/>
            <w:vAlign w:val="center"/>
          </w:tcPr>
          <w:p w14:paraId="0E7E8C0A">
            <w:pPr>
              <w:rPr>
                <w:rFonts w:ascii="宋体" w:hAnsi="宋体" w:cs="宋体"/>
                <w:szCs w:val="21"/>
              </w:rPr>
            </w:pPr>
          </w:p>
        </w:tc>
        <w:tc>
          <w:tcPr>
            <w:tcW w:w="1556" w:type="pct"/>
            <w:tcBorders>
              <w:top w:val="single" w:color="auto" w:sz="4" w:space="0"/>
              <w:left w:val="single" w:color="auto" w:sz="4" w:space="0"/>
              <w:bottom w:val="single" w:color="auto" w:sz="4" w:space="0"/>
              <w:right w:val="single" w:color="auto" w:sz="4" w:space="0"/>
            </w:tcBorders>
            <w:noWrap/>
            <w:vAlign w:val="center"/>
          </w:tcPr>
          <w:p w14:paraId="541EC88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5C5B6695">
            <w:pPr>
              <w:jc w:val="center"/>
              <w:rPr>
                <w:rFonts w:ascii="宋体" w:hAnsi="宋体" w:cs="宋体"/>
                <w:szCs w:val="21"/>
              </w:rPr>
            </w:pPr>
          </w:p>
        </w:tc>
      </w:tr>
      <w:tr w14:paraId="0E18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1FA123FD">
            <w:pPr>
              <w:jc w:val="both"/>
              <w:rPr>
                <w:rFonts w:hint="default" w:ascii="宋体" w:hAnsi="宋体" w:cs="宋体"/>
                <w:szCs w:val="21"/>
                <w:lang w:val="en-US" w:eastAsia="zh-CN"/>
              </w:rPr>
            </w:pPr>
            <w:r>
              <w:rPr>
                <w:rFonts w:hint="eastAsia" w:ascii="宋体" w:hAnsi="宋体" w:cs="宋体"/>
                <w:szCs w:val="21"/>
                <w:lang w:val="en-US" w:eastAsia="zh-CN"/>
              </w:rPr>
              <w:t>...</w:t>
            </w:r>
          </w:p>
        </w:tc>
        <w:tc>
          <w:tcPr>
            <w:tcW w:w="2035" w:type="pct"/>
            <w:tcBorders>
              <w:top w:val="single" w:color="auto" w:sz="4" w:space="0"/>
              <w:left w:val="single" w:color="auto" w:sz="4" w:space="0"/>
              <w:bottom w:val="single" w:color="auto" w:sz="4" w:space="0"/>
              <w:right w:val="single" w:color="auto" w:sz="4" w:space="0"/>
            </w:tcBorders>
            <w:noWrap/>
            <w:vAlign w:val="center"/>
          </w:tcPr>
          <w:p w14:paraId="75947D74">
            <w:pPr>
              <w:rPr>
                <w:rFonts w:ascii="宋体" w:hAnsi="宋体" w:cs="宋体"/>
                <w:szCs w:val="21"/>
              </w:rPr>
            </w:pPr>
          </w:p>
        </w:tc>
        <w:tc>
          <w:tcPr>
            <w:tcW w:w="1556" w:type="pct"/>
            <w:tcBorders>
              <w:top w:val="single" w:color="auto" w:sz="4" w:space="0"/>
              <w:left w:val="single" w:color="auto" w:sz="4" w:space="0"/>
              <w:bottom w:val="single" w:color="auto" w:sz="4" w:space="0"/>
              <w:right w:val="single" w:color="auto" w:sz="4" w:space="0"/>
            </w:tcBorders>
            <w:noWrap/>
            <w:vAlign w:val="center"/>
          </w:tcPr>
          <w:p w14:paraId="12C1A2D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0864F6AC">
            <w:pPr>
              <w:jc w:val="center"/>
              <w:rPr>
                <w:rFonts w:ascii="宋体" w:hAnsi="宋体" w:cs="宋体"/>
                <w:szCs w:val="21"/>
              </w:rPr>
            </w:pPr>
          </w:p>
        </w:tc>
      </w:tr>
    </w:tbl>
    <w:p w14:paraId="43C52D57">
      <w:pPr>
        <w:rPr>
          <w:rFonts w:hint="eastAsia" w:ascii="宋体" w:hAnsi="宋体" w:cs="宋体"/>
          <w:b/>
          <w:bCs/>
          <w:sz w:val="28"/>
          <w:szCs w:val="28"/>
          <w:lang w:val="en-US" w:eastAsia="zh-CN"/>
        </w:rPr>
      </w:pPr>
      <w:r>
        <w:rPr>
          <w:rFonts w:hint="eastAsia" w:ascii="宋体" w:hAnsi="宋体" w:cs="宋体"/>
          <w:b/>
          <w:bCs/>
          <w:sz w:val="28"/>
          <w:szCs w:val="28"/>
          <w:lang w:val="en-US" w:eastAsia="zh-CN"/>
        </w:rPr>
        <w:br w:type="page"/>
      </w:r>
    </w:p>
    <w:p w14:paraId="6CD11E98">
      <w:pPr>
        <w:spacing w:line="360" w:lineRule="auto"/>
        <w:jc w:val="center"/>
        <w:outlineLvl w:val="0"/>
        <w:rPr>
          <w:rFonts w:hint="eastAsia" w:ascii="宋体" w:hAnsi="宋体" w:cs="宋体"/>
          <w:b/>
          <w:bCs/>
          <w:sz w:val="28"/>
          <w:szCs w:val="28"/>
        </w:rPr>
      </w:pPr>
      <w:bookmarkStart w:id="9" w:name="_Toc12482"/>
      <w:r>
        <w:rPr>
          <w:rFonts w:hint="eastAsia" w:ascii="宋体" w:hAnsi="宋体" w:cs="宋体"/>
          <w:b/>
          <w:bCs/>
          <w:sz w:val="28"/>
          <w:szCs w:val="28"/>
        </w:rPr>
        <w:t>保温加温快速输液仪</w:t>
      </w:r>
      <w:r>
        <w:rPr>
          <w:rFonts w:hint="eastAsia" w:ascii="宋体" w:hAnsi="宋体" w:cs="宋体"/>
          <w:b/>
          <w:bCs/>
          <w:sz w:val="28"/>
          <w:szCs w:val="28"/>
          <w:lang w:val="en-US" w:eastAsia="zh-CN"/>
        </w:rPr>
        <w:t>设备</w:t>
      </w:r>
      <w:r>
        <w:rPr>
          <w:rFonts w:hint="eastAsia" w:ascii="宋体" w:hAnsi="宋体" w:cs="宋体"/>
          <w:b/>
          <w:bCs/>
          <w:sz w:val="28"/>
          <w:szCs w:val="28"/>
        </w:rPr>
        <w:t>要求响应情况表</w:t>
      </w:r>
      <w:bookmarkEnd w:id="9"/>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01"/>
        <w:gridCol w:w="3702"/>
        <w:gridCol w:w="4532"/>
      </w:tblGrid>
      <w:tr w14:paraId="472B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7BF9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6" w:type="pct"/>
            <w:gridSpan w:val="2"/>
            <w:tcBorders>
              <w:top w:val="single" w:color="auto" w:sz="4" w:space="0"/>
              <w:left w:val="single" w:color="auto" w:sz="4" w:space="0"/>
              <w:bottom w:val="single" w:color="auto" w:sz="4" w:space="0"/>
              <w:right w:val="single" w:color="auto" w:sz="4" w:space="0"/>
            </w:tcBorders>
            <w:noWrap w:val="0"/>
            <w:vAlign w:val="center"/>
          </w:tcPr>
          <w:p w14:paraId="6CDE4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设备名称：保温加温快速输液仪</w:t>
            </w:r>
          </w:p>
        </w:tc>
      </w:tr>
      <w:tr w14:paraId="011F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42CA3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1314A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18A46C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5AE5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4B265A">
            <w:pPr>
              <w:jc w:val="center"/>
              <w:rPr>
                <w:rFonts w:hint="eastAsia" w:ascii="宋体" w:hAnsi="宋体" w:eastAsia="宋体" w:cs="宋体"/>
                <w:kern w:val="2"/>
                <w:sz w:val="21"/>
                <w:szCs w:val="21"/>
                <w:lang w:val="en-US" w:eastAsia="zh-CN" w:bidi="ar-SA"/>
              </w:rPr>
            </w:pPr>
            <w:r>
              <w:rPr>
                <w:rFonts w:hint="eastAsia" w:ascii="宋体" w:hAnsi="宋体" w:cs="宋体"/>
                <w:szCs w:val="21"/>
              </w:rPr>
              <w:t>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50DD83">
            <w:pPr>
              <w:spacing w:line="360" w:lineRule="auto"/>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 xml:space="preserve">一、工作用途：无菌液体、血液加温，用于输血、输液过程中对输液（输血）管路内的液体进行即时加温。 </w:t>
            </w:r>
          </w:p>
        </w:tc>
        <w:tc>
          <w:tcPr>
            <w:tcW w:w="2480" w:type="pct"/>
            <w:tcBorders>
              <w:top w:val="single" w:color="auto" w:sz="4" w:space="0"/>
              <w:left w:val="single" w:color="auto" w:sz="4" w:space="0"/>
              <w:right w:val="single" w:color="auto" w:sz="4" w:space="0"/>
            </w:tcBorders>
            <w:shd w:val="clear" w:color="auto" w:fill="auto"/>
            <w:noWrap w:val="0"/>
            <w:vAlign w:val="top"/>
          </w:tcPr>
          <w:p w14:paraId="7C0899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A8B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E71106">
            <w:pPr>
              <w:jc w:val="center"/>
              <w:rPr>
                <w:rFonts w:hint="eastAsia" w:ascii="宋体" w:hAnsi="宋体" w:eastAsia="宋体" w:cs="宋体"/>
                <w:kern w:val="2"/>
                <w:sz w:val="21"/>
                <w:szCs w:val="21"/>
                <w:lang w:val="en-US" w:eastAsia="zh-CN" w:bidi="ar-SA"/>
              </w:rPr>
            </w:pPr>
            <w:r>
              <w:rPr>
                <w:rFonts w:hint="eastAsia" w:ascii="宋体" w:hAnsi="宋体" w:cs="宋体"/>
                <w:szCs w:val="21"/>
              </w:rPr>
              <w:t>1.2</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7F0D4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二、功能处理</w:t>
            </w:r>
          </w:p>
          <w:p w14:paraId="1813C617">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1.主机支架，方便移动仪器和固定加热管；</w:t>
            </w:r>
          </w:p>
        </w:tc>
        <w:tc>
          <w:tcPr>
            <w:tcW w:w="2480" w:type="pct"/>
            <w:tcBorders>
              <w:top w:val="single" w:color="auto" w:sz="4" w:space="0"/>
              <w:left w:val="single" w:color="auto" w:sz="4" w:space="0"/>
              <w:right w:val="single" w:color="auto" w:sz="4" w:space="0"/>
            </w:tcBorders>
            <w:shd w:val="clear" w:color="auto" w:fill="auto"/>
            <w:noWrap w:val="0"/>
            <w:vAlign w:val="top"/>
          </w:tcPr>
          <w:p w14:paraId="754C09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8F4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7B0D64">
            <w:pPr>
              <w:jc w:val="center"/>
              <w:rPr>
                <w:rFonts w:hint="eastAsia" w:ascii="宋体" w:hAnsi="宋体" w:eastAsia="宋体" w:cs="宋体"/>
                <w:kern w:val="2"/>
                <w:sz w:val="21"/>
                <w:szCs w:val="21"/>
                <w:lang w:val="en-US" w:eastAsia="zh-CN" w:bidi="ar-SA"/>
              </w:rPr>
            </w:pPr>
            <w:r>
              <w:rPr>
                <w:rFonts w:hint="eastAsia" w:ascii="宋体" w:hAnsi="宋体" w:cs="宋体"/>
                <w:szCs w:val="21"/>
              </w:rPr>
              <w:t>1.3</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AFDABF">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2.具有两个加温条及通路可独立或协同工作；</w:t>
            </w:r>
          </w:p>
        </w:tc>
        <w:tc>
          <w:tcPr>
            <w:tcW w:w="2480" w:type="pct"/>
            <w:tcBorders>
              <w:top w:val="single" w:color="auto" w:sz="4" w:space="0"/>
              <w:left w:val="single" w:color="auto" w:sz="4" w:space="0"/>
              <w:right w:val="single" w:color="auto" w:sz="4" w:space="0"/>
            </w:tcBorders>
            <w:shd w:val="clear" w:color="auto" w:fill="auto"/>
            <w:noWrap w:val="0"/>
            <w:vAlign w:val="top"/>
          </w:tcPr>
          <w:p w14:paraId="073404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FEE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A7A1C4">
            <w:pPr>
              <w:jc w:val="center"/>
              <w:rPr>
                <w:rFonts w:hint="eastAsia" w:ascii="宋体" w:hAnsi="宋体" w:eastAsia="宋体" w:cs="宋体"/>
                <w:kern w:val="2"/>
                <w:sz w:val="21"/>
                <w:szCs w:val="21"/>
                <w:lang w:val="en-US" w:eastAsia="zh-CN" w:bidi="ar-SA"/>
              </w:rPr>
            </w:pPr>
            <w:r>
              <w:rPr>
                <w:rFonts w:hint="eastAsia" w:ascii="宋体" w:hAnsi="宋体" w:cs="宋体"/>
                <w:szCs w:val="21"/>
              </w:rPr>
              <w:t>1.4</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2C5142">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 xml:space="preserve">3.加温双通道互不干扰，可设置不同温度； </w:t>
            </w:r>
          </w:p>
        </w:tc>
        <w:tc>
          <w:tcPr>
            <w:tcW w:w="2480" w:type="pct"/>
            <w:tcBorders>
              <w:top w:val="single" w:color="auto" w:sz="4" w:space="0"/>
              <w:left w:val="single" w:color="auto" w:sz="4" w:space="0"/>
              <w:right w:val="single" w:color="auto" w:sz="4" w:space="0"/>
            </w:tcBorders>
            <w:shd w:val="clear" w:color="auto" w:fill="auto"/>
            <w:noWrap w:val="0"/>
            <w:vAlign w:val="top"/>
          </w:tcPr>
          <w:p w14:paraId="4FDA68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3B7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559143">
            <w:pPr>
              <w:jc w:val="center"/>
              <w:rPr>
                <w:rFonts w:hint="eastAsia" w:ascii="宋体" w:hAnsi="宋体" w:eastAsia="宋体" w:cs="宋体"/>
                <w:kern w:val="2"/>
                <w:sz w:val="21"/>
                <w:szCs w:val="21"/>
                <w:lang w:val="en-US" w:eastAsia="zh-CN" w:bidi="ar-SA"/>
              </w:rPr>
            </w:pPr>
            <w:r>
              <w:rPr>
                <w:rFonts w:hint="eastAsia" w:ascii="宋体" w:hAnsi="宋体" w:cs="宋体"/>
                <w:szCs w:val="21"/>
              </w:rPr>
              <w:t>1.5</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F5DCD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4.设定温度、实时温度、加温时间；</w:t>
            </w:r>
          </w:p>
        </w:tc>
        <w:tc>
          <w:tcPr>
            <w:tcW w:w="2480" w:type="pct"/>
            <w:tcBorders>
              <w:top w:val="single" w:color="auto" w:sz="4" w:space="0"/>
              <w:left w:val="single" w:color="auto" w:sz="4" w:space="0"/>
              <w:right w:val="single" w:color="auto" w:sz="4" w:space="0"/>
            </w:tcBorders>
            <w:shd w:val="clear" w:color="auto" w:fill="auto"/>
            <w:noWrap w:val="0"/>
            <w:vAlign w:val="top"/>
          </w:tcPr>
          <w:p w14:paraId="0EDBD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F0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0A68C0">
            <w:pPr>
              <w:jc w:val="center"/>
              <w:rPr>
                <w:rFonts w:hint="eastAsia" w:ascii="宋体" w:hAnsi="宋体" w:eastAsia="宋体" w:cs="宋体"/>
                <w:kern w:val="2"/>
                <w:sz w:val="21"/>
                <w:szCs w:val="21"/>
                <w:lang w:val="en-US" w:eastAsia="zh-CN" w:bidi="ar-SA"/>
              </w:rPr>
            </w:pPr>
            <w:r>
              <w:rPr>
                <w:rFonts w:hint="eastAsia" w:ascii="宋体" w:hAnsi="宋体" w:cs="宋体"/>
                <w:szCs w:val="21"/>
              </w:rPr>
              <w:t>1.6</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C90C1F">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5.屏幕监测数据包括：加热时间，设定温度，当前温度，故障信息；</w:t>
            </w:r>
          </w:p>
        </w:tc>
        <w:tc>
          <w:tcPr>
            <w:tcW w:w="2480" w:type="pct"/>
            <w:tcBorders>
              <w:top w:val="single" w:color="auto" w:sz="4" w:space="0"/>
              <w:left w:val="single" w:color="auto" w:sz="4" w:space="0"/>
              <w:right w:val="single" w:color="auto" w:sz="4" w:space="0"/>
            </w:tcBorders>
            <w:shd w:val="clear" w:color="auto" w:fill="auto"/>
            <w:noWrap w:val="0"/>
            <w:vAlign w:val="top"/>
          </w:tcPr>
          <w:p w14:paraId="05EF21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0D2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5032FF">
            <w:pPr>
              <w:jc w:val="center"/>
              <w:rPr>
                <w:rFonts w:hint="eastAsia" w:ascii="宋体" w:hAnsi="宋体" w:eastAsia="宋体" w:cs="宋体"/>
                <w:kern w:val="2"/>
                <w:sz w:val="21"/>
                <w:szCs w:val="21"/>
                <w:lang w:val="en-US" w:eastAsia="zh-CN" w:bidi="ar-SA"/>
              </w:rPr>
            </w:pPr>
            <w:r>
              <w:rPr>
                <w:rFonts w:hint="eastAsia" w:ascii="宋体" w:hAnsi="宋体" w:cs="宋体"/>
                <w:szCs w:val="21"/>
              </w:rPr>
              <w:t>1.7</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5D86C1">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6.操作可靠，方便消毒，符合感控要求；</w:t>
            </w:r>
          </w:p>
        </w:tc>
        <w:tc>
          <w:tcPr>
            <w:tcW w:w="2480" w:type="pct"/>
            <w:tcBorders>
              <w:top w:val="single" w:color="auto" w:sz="4" w:space="0"/>
              <w:left w:val="single" w:color="auto" w:sz="4" w:space="0"/>
              <w:right w:val="single" w:color="auto" w:sz="4" w:space="0"/>
            </w:tcBorders>
            <w:shd w:val="clear" w:color="auto" w:fill="auto"/>
            <w:noWrap w:val="0"/>
            <w:vAlign w:val="top"/>
          </w:tcPr>
          <w:p w14:paraId="6F08A2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8C5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31880C">
            <w:pPr>
              <w:jc w:val="center"/>
              <w:rPr>
                <w:rFonts w:hint="eastAsia" w:ascii="宋体" w:hAnsi="宋体" w:eastAsia="宋体" w:cs="宋体"/>
                <w:kern w:val="2"/>
                <w:sz w:val="21"/>
                <w:szCs w:val="21"/>
                <w:lang w:val="en-US" w:eastAsia="zh-CN" w:bidi="ar-SA"/>
              </w:rPr>
            </w:pPr>
            <w:r>
              <w:rPr>
                <w:rFonts w:hint="eastAsia" w:ascii="宋体" w:hAnsi="宋体" w:cs="宋体"/>
                <w:szCs w:val="21"/>
              </w:rPr>
              <w:t>1.8</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1636FC">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7.预热时间：从20℃-38℃小于2分钟；</w:t>
            </w:r>
          </w:p>
        </w:tc>
        <w:tc>
          <w:tcPr>
            <w:tcW w:w="2480" w:type="pct"/>
            <w:tcBorders>
              <w:top w:val="single" w:color="auto" w:sz="4" w:space="0"/>
              <w:left w:val="single" w:color="auto" w:sz="4" w:space="0"/>
              <w:right w:val="single" w:color="auto" w:sz="4" w:space="0"/>
            </w:tcBorders>
            <w:shd w:val="clear" w:color="auto" w:fill="auto"/>
            <w:noWrap w:val="0"/>
            <w:vAlign w:val="top"/>
          </w:tcPr>
          <w:p w14:paraId="3FBDED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764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9AE73B">
            <w:pPr>
              <w:jc w:val="center"/>
              <w:rPr>
                <w:rFonts w:hint="eastAsia" w:ascii="宋体" w:hAnsi="宋体" w:eastAsia="宋体" w:cs="宋体"/>
                <w:kern w:val="2"/>
                <w:sz w:val="21"/>
                <w:szCs w:val="21"/>
                <w:lang w:val="en-US" w:eastAsia="zh-CN" w:bidi="ar-SA"/>
              </w:rPr>
            </w:pPr>
            <w:r>
              <w:rPr>
                <w:rFonts w:hint="eastAsia" w:ascii="宋体" w:hAnsi="宋体" w:cs="宋体"/>
                <w:szCs w:val="21"/>
              </w:rPr>
              <w:t>1.9</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9BF506">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8.高温报警：声光报警自动停止加热；</w:t>
            </w:r>
          </w:p>
        </w:tc>
        <w:tc>
          <w:tcPr>
            <w:tcW w:w="2480" w:type="pct"/>
            <w:tcBorders>
              <w:top w:val="single" w:color="auto" w:sz="4" w:space="0"/>
              <w:left w:val="single" w:color="auto" w:sz="4" w:space="0"/>
              <w:right w:val="single" w:color="auto" w:sz="4" w:space="0"/>
            </w:tcBorders>
            <w:shd w:val="clear" w:color="auto" w:fill="auto"/>
            <w:noWrap w:val="0"/>
            <w:vAlign w:val="top"/>
          </w:tcPr>
          <w:p w14:paraId="0E8DB1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49A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F8A66A">
            <w:pPr>
              <w:jc w:val="center"/>
              <w:rPr>
                <w:rFonts w:hint="eastAsia" w:ascii="宋体" w:hAnsi="宋体" w:eastAsia="宋体" w:cs="宋体"/>
                <w:kern w:val="2"/>
                <w:sz w:val="21"/>
                <w:szCs w:val="21"/>
                <w:lang w:val="en-US" w:eastAsia="zh-CN" w:bidi="ar-SA"/>
              </w:rPr>
            </w:pPr>
            <w:r>
              <w:rPr>
                <w:rFonts w:hint="eastAsia" w:ascii="宋体" w:hAnsi="宋体" w:cs="宋体"/>
                <w:szCs w:val="21"/>
              </w:rPr>
              <w:t>1.10</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8F5117">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9.低温提示：开始加温5分钟后温度低于32℃，显示低温提示；</w:t>
            </w:r>
          </w:p>
        </w:tc>
        <w:tc>
          <w:tcPr>
            <w:tcW w:w="2480" w:type="pct"/>
            <w:tcBorders>
              <w:top w:val="single" w:color="auto" w:sz="4" w:space="0"/>
              <w:left w:val="single" w:color="auto" w:sz="4" w:space="0"/>
              <w:right w:val="single" w:color="auto" w:sz="4" w:space="0"/>
            </w:tcBorders>
            <w:shd w:val="clear" w:color="auto" w:fill="auto"/>
            <w:noWrap w:val="0"/>
            <w:vAlign w:val="top"/>
          </w:tcPr>
          <w:p w14:paraId="1A94E0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393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3C66DD">
            <w:pPr>
              <w:jc w:val="center"/>
              <w:rPr>
                <w:rFonts w:hint="eastAsia" w:ascii="宋体" w:hAnsi="宋体" w:eastAsia="宋体" w:cs="宋体"/>
                <w:kern w:val="2"/>
                <w:sz w:val="21"/>
                <w:szCs w:val="21"/>
                <w:lang w:val="en-US" w:eastAsia="zh-CN" w:bidi="ar-SA"/>
              </w:rPr>
            </w:pPr>
            <w:r>
              <w:rPr>
                <w:rFonts w:hint="eastAsia" w:ascii="宋体" w:hAnsi="宋体" w:cs="宋体"/>
                <w:szCs w:val="21"/>
              </w:rPr>
              <w:t>1.11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2701D1">
            <w:pPr>
              <w:pStyle w:val="17"/>
              <w:numPr>
                <w:ilvl w:val="0"/>
                <w:numId w:val="0"/>
              </w:numPr>
              <w:jc w:val="left"/>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10.故障报警和故障提示：高温报警、传感器故障报警、加温器件故障报警、低温提示。</w:t>
            </w:r>
          </w:p>
        </w:tc>
        <w:tc>
          <w:tcPr>
            <w:tcW w:w="2480" w:type="pct"/>
            <w:tcBorders>
              <w:top w:val="single" w:color="auto" w:sz="4" w:space="0"/>
              <w:left w:val="single" w:color="auto" w:sz="4" w:space="0"/>
              <w:right w:val="single" w:color="auto" w:sz="4" w:space="0"/>
            </w:tcBorders>
            <w:shd w:val="clear" w:color="auto" w:fill="auto"/>
            <w:noWrap w:val="0"/>
            <w:vAlign w:val="top"/>
          </w:tcPr>
          <w:p w14:paraId="4D4534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61E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DC8815">
            <w:pPr>
              <w:jc w:val="center"/>
              <w:rPr>
                <w:rFonts w:hint="eastAsia" w:ascii="宋体" w:hAnsi="宋体" w:eastAsia="宋体" w:cs="宋体"/>
                <w:kern w:val="2"/>
                <w:sz w:val="21"/>
                <w:szCs w:val="21"/>
                <w:lang w:val="en-US" w:eastAsia="zh-CN" w:bidi="ar-SA"/>
              </w:rPr>
            </w:pPr>
            <w:r>
              <w:rPr>
                <w:rFonts w:hint="eastAsia" w:ascii="宋体" w:hAnsi="宋体" w:cs="宋体"/>
                <w:szCs w:val="21"/>
              </w:rPr>
              <w:t>1.12</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8EDF46">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三、机器硬件参数</w:t>
            </w:r>
          </w:p>
          <w:p w14:paraId="5FEB5CB8">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1.配置微电脑温控系统，≥5.0英寸彩色屏，可同时显示不小于2个通道；</w:t>
            </w:r>
          </w:p>
        </w:tc>
        <w:tc>
          <w:tcPr>
            <w:tcW w:w="2480" w:type="pct"/>
            <w:tcBorders>
              <w:top w:val="single" w:color="auto" w:sz="4" w:space="0"/>
              <w:left w:val="single" w:color="auto" w:sz="4" w:space="0"/>
              <w:right w:val="single" w:color="auto" w:sz="4" w:space="0"/>
            </w:tcBorders>
            <w:shd w:val="clear" w:color="auto" w:fill="auto"/>
            <w:noWrap w:val="0"/>
            <w:vAlign w:val="top"/>
          </w:tcPr>
          <w:p w14:paraId="2F4FE1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15A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081414">
            <w:pPr>
              <w:jc w:val="center"/>
              <w:rPr>
                <w:rFonts w:hint="eastAsia" w:ascii="宋体" w:hAnsi="宋体" w:eastAsia="宋体" w:cs="宋体"/>
                <w:sz w:val="21"/>
                <w:szCs w:val="21"/>
              </w:rPr>
            </w:pPr>
            <w:r>
              <w:rPr>
                <w:rFonts w:hint="eastAsia" w:ascii="宋体" w:hAnsi="宋体" w:cs="宋体"/>
                <w:szCs w:val="21"/>
              </w:rPr>
              <w:t>1.13</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FC1488">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2.预热时间：从20℃-38℃小于2分钟；</w:t>
            </w:r>
          </w:p>
        </w:tc>
        <w:tc>
          <w:tcPr>
            <w:tcW w:w="2480" w:type="pct"/>
            <w:tcBorders>
              <w:top w:val="single" w:color="auto" w:sz="4" w:space="0"/>
              <w:left w:val="single" w:color="auto" w:sz="4" w:space="0"/>
              <w:right w:val="single" w:color="auto" w:sz="4" w:space="0"/>
            </w:tcBorders>
            <w:shd w:val="clear" w:color="auto" w:fill="auto"/>
            <w:noWrap w:val="0"/>
            <w:vAlign w:val="top"/>
          </w:tcPr>
          <w:p w14:paraId="79194A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9DA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854D0C">
            <w:pPr>
              <w:jc w:val="center"/>
              <w:rPr>
                <w:rFonts w:hint="eastAsia" w:ascii="宋体" w:hAnsi="宋体" w:eastAsia="宋体" w:cs="宋体"/>
                <w:sz w:val="21"/>
                <w:szCs w:val="21"/>
              </w:rPr>
            </w:pPr>
            <w:r>
              <w:rPr>
                <w:rFonts w:hint="eastAsia" w:ascii="宋体" w:hAnsi="宋体" w:cs="宋体"/>
                <w:szCs w:val="21"/>
              </w:rPr>
              <w:t>1.14</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F20A52">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3.温度可调范围：33℃-43℃，连续可调，控温精度为±1.0℃；</w:t>
            </w:r>
          </w:p>
        </w:tc>
        <w:tc>
          <w:tcPr>
            <w:tcW w:w="2480" w:type="pct"/>
            <w:tcBorders>
              <w:top w:val="single" w:color="auto" w:sz="4" w:space="0"/>
              <w:left w:val="single" w:color="auto" w:sz="4" w:space="0"/>
              <w:right w:val="single" w:color="auto" w:sz="4" w:space="0"/>
            </w:tcBorders>
            <w:shd w:val="clear" w:color="auto" w:fill="auto"/>
            <w:noWrap w:val="0"/>
            <w:vAlign w:val="top"/>
          </w:tcPr>
          <w:p w14:paraId="28BD99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098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15E2CB">
            <w:pPr>
              <w:jc w:val="center"/>
              <w:rPr>
                <w:rFonts w:hint="eastAsia" w:ascii="宋体" w:hAnsi="宋体" w:eastAsia="宋体" w:cs="宋体"/>
                <w:sz w:val="21"/>
                <w:szCs w:val="21"/>
              </w:rPr>
            </w:pPr>
            <w:r>
              <w:rPr>
                <w:rFonts w:hint="eastAsia" w:ascii="宋体" w:hAnsi="宋体" w:cs="宋体"/>
                <w:szCs w:val="21"/>
              </w:rPr>
              <w:t>1.15</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CB24D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4.加温条常规内径2.0-6.0mm内径；</w:t>
            </w:r>
          </w:p>
        </w:tc>
        <w:tc>
          <w:tcPr>
            <w:tcW w:w="2480" w:type="pct"/>
            <w:tcBorders>
              <w:top w:val="single" w:color="auto" w:sz="4" w:space="0"/>
              <w:left w:val="single" w:color="auto" w:sz="4" w:space="0"/>
              <w:right w:val="single" w:color="auto" w:sz="4" w:space="0"/>
            </w:tcBorders>
            <w:shd w:val="clear" w:color="auto" w:fill="auto"/>
            <w:noWrap w:val="0"/>
            <w:vAlign w:val="top"/>
          </w:tcPr>
          <w:p w14:paraId="503499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1E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620844">
            <w:pPr>
              <w:jc w:val="center"/>
              <w:rPr>
                <w:rFonts w:hint="eastAsia" w:ascii="宋体" w:hAnsi="宋体" w:eastAsia="宋体" w:cs="宋体"/>
                <w:sz w:val="21"/>
                <w:szCs w:val="21"/>
              </w:rPr>
            </w:pPr>
            <w:r>
              <w:rPr>
                <w:rFonts w:hint="eastAsia" w:ascii="宋体" w:hAnsi="宋体" w:cs="宋体"/>
                <w:szCs w:val="21"/>
              </w:rPr>
              <w:t>1.16</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E2429E">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5.支持加温条热插拔安装维护快捷；</w:t>
            </w:r>
          </w:p>
        </w:tc>
        <w:tc>
          <w:tcPr>
            <w:tcW w:w="2480" w:type="pct"/>
            <w:tcBorders>
              <w:top w:val="single" w:color="auto" w:sz="4" w:space="0"/>
              <w:left w:val="single" w:color="auto" w:sz="4" w:space="0"/>
              <w:right w:val="single" w:color="auto" w:sz="4" w:space="0"/>
            </w:tcBorders>
            <w:shd w:val="clear" w:color="auto" w:fill="auto"/>
            <w:noWrap w:val="0"/>
            <w:vAlign w:val="top"/>
          </w:tcPr>
          <w:p w14:paraId="3A138F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10D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14358F">
            <w:pPr>
              <w:jc w:val="center"/>
              <w:rPr>
                <w:rFonts w:hint="eastAsia" w:ascii="宋体" w:hAnsi="宋体" w:eastAsia="宋体" w:cs="宋体"/>
                <w:sz w:val="21"/>
                <w:szCs w:val="21"/>
              </w:rPr>
            </w:pPr>
            <w:r>
              <w:rPr>
                <w:rFonts w:hint="eastAsia" w:ascii="宋体" w:hAnsi="宋体" w:cs="宋体"/>
                <w:szCs w:val="21"/>
              </w:rPr>
              <w:t>1.17</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A9ECE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6.≤重量2kg。</w:t>
            </w:r>
          </w:p>
        </w:tc>
        <w:tc>
          <w:tcPr>
            <w:tcW w:w="2480" w:type="pct"/>
            <w:tcBorders>
              <w:top w:val="single" w:color="auto" w:sz="4" w:space="0"/>
              <w:left w:val="single" w:color="auto" w:sz="4" w:space="0"/>
              <w:right w:val="single" w:color="auto" w:sz="4" w:space="0"/>
            </w:tcBorders>
            <w:shd w:val="clear" w:color="auto" w:fill="auto"/>
            <w:noWrap w:val="0"/>
            <w:vAlign w:val="top"/>
          </w:tcPr>
          <w:p w14:paraId="04C816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A6C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116C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C27A6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B785E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72F13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p>
        </w:tc>
      </w:tr>
      <w:tr w14:paraId="7190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75C1F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cs="宋体"/>
                <w:b/>
                <w:bCs/>
                <w:sz w:val="21"/>
                <w:szCs w:val="21"/>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FBE22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b/>
                <w:bCs/>
                <w:sz w:val="21"/>
                <w:szCs w:val="21"/>
                <w:highlight w:val="none"/>
                <w:lang w:val="en-US" w:eastAsia="zh-CN"/>
              </w:rPr>
              <w:t>耗材名称及价格</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E891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42D5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057405">
            <w:pPr>
              <w:pStyle w:val="17"/>
              <w:ind w:left="0" w:leftChars="0" w:firstLine="0" w:firstLineChars="0"/>
              <w:jc w:val="center"/>
              <w:rPr>
                <w:rFonts w:hint="eastAsia" w:asciiTheme="minorEastAsia" w:hAnsiTheme="minorEastAsia" w:eastAsiaTheme="minorEastAsia" w:cstheme="minorEastAsia"/>
                <w:sz w:val="22"/>
                <w:szCs w:val="20"/>
                <w:lang w:val="en-US" w:eastAsia="zh-CN"/>
              </w:rPr>
            </w:pPr>
            <w:r>
              <w:rPr>
                <w:rFonts w:hint="eastAsia" w:asciiTheme="minorEastAsia" w:hAnsiTheme="minorEastAsia" w:eastAsiaTheme="minorEastAsia" w:cstheme="minorEastAsia"/>
                <w:sz w:val="22"/>
                <w:szCs w:val="20"/>
                <w:lang w:val="en-US" w:eastAsia="zh-CN"/>
              </w:rPr>
              <w:t>...</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29307E">
            <w:pPr>
              <w:pStyle w:val="17"/>
              <w:ind w:left="0" w:leftChars="0" w:firstLine="0" w:firstLineChars="0"/>
              <w:jc w:val="both"/>
              <w:rPr>
                <w:rFonts w:hint="default" w:asciiTheme="minorEastAsia" w:hAnsiTheme="minorEastAsia" w:eastAsiaTheme="minorEastAsia" w:cstheme="minorEastAsia"/>
                <w:sz w:val="22"/>
                <w:szCs w:val="20"/>
                <w:lang w:val="en-US" w:eastAsia="zh-CN"/>
              </w:rPr>
            </w:pPr>
            <w:r>
              <w:rPr>
                <w:rFonts w:hint="eastAsia" w:asciiTheme="minorEastAsia" w:hAnsiTheme="minorEastAsia" w:eastAsiaTheme="minorEastAsia" w:cstheme="minorEastAsia"/>
                <w:sz w:val="22"/>
                <w:szCs w:val="20"/>
                <w:lang w:val="en-US" w:eastAsia="zh-CN"/>
              </w:rPr>
              <w:t>无</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73B3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7E1D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5B2C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2BC5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配置要求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2009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DD3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5EC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9F0C21">
            <w:pPr>
              <w:pStyle w:val="17"/>
              <w:ind w:left="0" w:leftChars="0" w:firstLine="0" w:firstLineChars="0"/>
              <w:jc w:val="both"/>
              <w:rPr>
                <w:rFonts w:hint="eastAsia" w:asciiTheme="minorEastAsia" w:hAnsiTheme="minorEastAsia" w:eastAsiaTheme="minorEastAsia" w:cstheme="minorEastAsia"/>
                <w:sz w:val="22"/>
                <w:szCs w:val="20"/>
                <w:lang w:val="en-US" w:eastAsia="zh-CN"/>
              </w:rPr>
            </w:pPr>
            <w:r>
              <w:rPr>
                <w:rFonts w:hint="eastAsia" w:ascii="宋体" w:hAnsi="宋体" w:cs="宋体"/>
                <w:color w:val="000000" w:themeColor="text1"/>
                <w:kern w:val="2"/>
                <w:sz w:val="21"/>
                <w:szCs w:val="21"/>
                <w:lang w:val="en-US" w:eastAsia="zh-CN" w:bidi="ar-SA"/>
                <w14:textFill>
                  <w14:solidFill>
                    <w14:schemeClr w14:val="tx1"/>
                  </w14:solidFill>
                </w14:textFill>
              </w:rPr>
              <w:t>主机1个、加热条2根、固定装置组成1套</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5038F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E3F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B1671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ECF54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服务要求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664A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FEA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1D7F5A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76B3A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交货期</w:t>
            </w:r>
            <w:r>
              <w:rPr>
                <w:rFonts w:hint="eastAsia" w:asciiTheme="minorEastAsia" w:hAnsiTheme="minorEastAsia" w:eastAsiaTheme="minorEastAsia" w:cstheme="minorEastAsia"/>
                <w:color w:val="auto"/>
                <w:sz w:val="21"/>
                <w:szCs w:val="21"/>
                <w:lang w:val="en-US" w:eastAsia="zh-CN"/>
              </w:rPr>
              <w:t>（30）天</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5A8927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7D5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0FD52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58447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highlight w:val="none"/>
              </w:rPr>
              <w:t>整机</w:t>
            </w:r>
            <w:r>
              <w:rPr>
                <w:rFonts w:hint="eastAsia" w:asciiTheme="minorEastAsia" w:hAnsiTheme="minorEastAsia" w:eastAsiaTheme="minorEastAsia" w:cstheme="minorEastAsia"/>
                <w:color w:val="auto"/>
                <w:sz w:val="21"/>
                <w:szCs w:val="21"/>
                <w:highlight w:val="none"/>
                <w:lang w:val="en-US" w:eastAsia="zh-CN"/>
              </w:rPr>
              <w:t>原厂</w:t>
            </w:r>
            <w:r>
              <w:rPr>
                <w:rFonts w:hint="eastAsia" w:asciiTheme="minorEastAsia" w:hAnsiTheme="minorEastAsia" w:eastAsiaTheme="minorEastAsia" w:cstheme="minorEastAsia"/>
                <w:color w:val="auto"/>
                <w:sz w:val="21"/>
                <w:szCs w:val="21"/>
                <w:highlight w:val="none"/>
              </w:rPr>
              <w:t>保修期限≥</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A14C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C60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07E55C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BBA01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是否在广东省进口目录清单内    </w:t>
            </w:r>
          </w:p>
          <w:p w14:paraId="0865C8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2B808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0DE0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618DB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2AEB9E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D176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73F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0E2A9D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D239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1.提供售前技术咨询、仪器的选配及设备安装的技术指导。</w:t>
            </w:r>
          </w:p>
          <w:p w14:paraId="4BC46E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2.用户可以通过售后电话咨询有关技术问题，并得到明确的解决方案。</w:t>
            </w:r>
          </w:p>
          <w:p w14:paraId="205969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3.从购机之日起实行二年保修服务。在保修期内若出现故障，需在报修五个工作日内保证设备正常运作，不能及时修理的需提供替代品，终身维护。</w:t>
            </w:r>
          </w:p>
          <w:p w14:paraId="50FBFD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4.前三年每年至少1次的功能检测，检测后出检测报告。</w:t>
            </w:r>
          </w:p>
          <w:p w14:paraId="0BA70E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4.每年不小于两次与机器相关的学习与培训支持。</w:t>
            </w:r>
          </w:p>
          <w:p w14:paraId="42DFFD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5.提供电话服务、远程维护、网上服务及现场维修保养服务等多种形式技术服务支持。从客户报修时间起，需1小时内电话响应，工程师在24小时内（国家规定法定节假日除外)到场做出处理意见。</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D0391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Spec="center" w:tblpY="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4262"/>
        <w:gridCol w:w="2301"/>
        <w:gridCol w:w="1689"/>
      </w:tblGrid>
      <w:tr w14:paraId="551B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438C24EC">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EBD60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03E9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16DF7F0F">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0A739">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C05A5">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55D5F">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是否满足3家</w:t>
            </w:r>
          </w:p>
        </w:tc>
      </w:tr>
      <w:tr w14:paraId="1209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20958BCE">
            <w:pPr>
              <w:jc w:val="both"/>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3922733F">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71E7BD8A">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42DF34E6">
            <w:pPr>
              <w:jc w:val="center"/>
              <w:rPr>
                <w:rFonts w:ascii="宋体" w:hAnsi="宋体" w:cs="宋体"/>
                <w:szCs w:val="21"/>
              </w:rPr>
            </w:pPr>
          </w:p>
        </w:tc>
      </w:tr>
      <w:tr w14:paraId="0191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4C571D99">
            <w:pPr>
              <w:jc w:val="both"/>
              <w:rPr>
                <w:rFonts w:hint="default" w:ascii="宋体" w:hAnsi="宋体" w:cs="宋体"/>
                <w:szCs w:val="21"/>
                <w:lang w:val="en-US" w:eastAsia="zh-CN"/>
              </w:rPr>
            </w:pPr>
            <w:r>
              <w:rPr>
                <w:rFonts w:hint="eastAsia" w:ascii="宋体" w:hAnsi="宋体" w:cs="宋体"/>
                <w:szCs w:val="21"/>
                <w:lang w:val="en-US" w:eastAsia="zh-CN"/>
              </w:rPr>
              <w:t>...</w:t>
            </w:r>
          </w:p>
        </w:tc>
        <w:tc>
          <w:tcPr>
            <w:tcW w:w="2332" w:type="pct"/>
            <w:tcBorders>
              <w:top w:val="single" w:color="auto" w:sz="4" w:space="0"/>
              <w:left w:val="single" w:color="auto" w:sz="4" w:space="0"/>
              <w:bottom w:val="single" w:color="auto" w:sz="4" w:space="0"/>
              <w:right w:val="single" w:color="auto" w:sz="4" w:space="0"/>
            </w:tcBorders>
            <w:noWrap/>
            <w:vAlign w:val="center"/>
          </w:tcPr>
          <w:p w14:paraId="204665A9">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ED2D3E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2D2C7598">
            <w:pPr>
              <w:jc w:val="center"/>
              <w:rPr>
                <w:rFonts w:ascii="宋体" w:hAnsi="宋体" w:cs="宋体"/>
                <w:szCs w:val="21"/>
              </w:rPr>
            </w:pPr>
          </w:p>
        </w:tc>
      </w:tr>
    </w:tbl>
    <w:p w14:paraId="5D855990">
      <w:pPr>
        <w:bidi w:val="0"/>
        <w:jc w:val="left"/>
        <w:rPr>
          <w:rFonts w:hint="eastAsia" w:ascii="宋体" w:hAnsi="宋体" w:cs="宋体"/>
          <w:b/>
          <w:bCs/>
          <w:color w:val="FF0000"/>
          <w:sz w:val="24"/>
          <w:lang w:val="en-US" w:eastAsia="zh-CN"/>
        </w:rPr>
      </w:pPr>
      <w:bookmarkStart w:id="10" w:name="_Toc17708"/>
    </w:p>
    <w:p w14:paraId="3BBC267C">
      <w:pPr>
        <w:rPr>
          <w:rFonts w:hint="eastAsia" w:ascii="宋体" w:hAnsi="宋体" w:cs="宋体"/>
          <w:b/>
          <w:bCs/>
          <w:color w:val="FF0000"/>
          <w:sz w:val="24"/>
          <w:lang w:val="en-US" w:eastAsia="zh-CN"/>
        </w:rPr>
      </w:pPr>
      <w:r>
        <w:rPr>
          <w:rFonts w:hint="eastAsia" w:ascii="宋体" w:hAnsi="宋体" w:cs="宋体"/>
          <w:b/>
          <w:bCs/>
          <w:color w:val="FF0000"/>
          <w:sz w:val="24"/>
          <w:lang w:val="en-US" w:eastAsia="zh-CN"/>
        </w:rPr>
        <w:br w:type="page"/>
      </w:r>
    </w:p>
    <w:p w14:paraId="1970273A">
      <w:pPr>
        <w:spacing w:line="360" w:lineRule="auto"/>
        <w:jc w:val="center"/>
        <w:outlineLvl w:val="0"/>
        <w:rPr>
          <w:rFonts w:hint="eastAsia" w:ascii="宋体" w:hAnsi="宋体" w:cs="宋体"/>
          <w:b/>
          <w:bCs/>
          <w:sz w:val="28"/>
          <w:szCs w:val="28"/>
        </w:rPr>
      </w:pPr>
      <w:r>
        <w:rPr>
          <w:rFonts w:hint="eastAsia" w:ascii="宋体" w:hAnsi="宋体" w:cs="宋体"/>
          <w:b/>
          <w:bCs/>
          <w:sz w:val="28"/>
          <w:szCs w:val="28"/>
          <w:lang w:val="en-US" w:eastAsia="zh-CN"/>
        </w:rPr>
        <w:t>除颤监护仪设备</w:t>
      </w:r>
      <w:r>
        <w:rPr>
          <w:rFonts w:hint="eastAsia" w:ascii="宋体" w:hAnsi="宋体" w:cs="宋体"/>
          <w:b/>
          <w:bCs/>
          <w:sz w:val="28"/>
          <w:szCs w:val="28"/>
        </w:rPr>
        <w:t>要求响应情况表</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01"/>
        <w:gridCol w:w="3702"/>
        <w:gridCol w:w="4532"/>
      </w:tblGrid>
      <w:tr w14:paraId="51C8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2B1A27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6" w:type="pct"/>
            <w:gridSpan w:val="2"/>
            <w:tcBorders>
              <w:top w:val="single" w:color="auto" w:sz="4" w:space="0"/>
              <w:left w:val="single" w:color="auto" w:sz="4" w:space="0"/>
              <w:bottom w:val="single" w:color="auto" w:sz="4" w:space="0"/>
              <w:right w:val="single" w:color="auto" w:sz="4" w:space="0"/>
            </w:tcBorders>
            <w:noWrap w:val="0"/>
            <w:vAlign w:val="center"/>
          </w:tcPr>
          <w:p w14:paraId="40321B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设备名称：除颤监护仪</w:t>
            </w:r>
          </w:p>
        </w:tc>
      </w:tr>
      <w:tr w14:paraId="4083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60E8B4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516F2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2B5CC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4FF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3BB812">
            <w:pPr>
              <w:jc w:val="center"/>
              <w:rPr>
                <w:rFonts w:hint="eastAsia" w:ascii="宋体" w:hAnsi="宋体" w:eastAsia="宋体" w:cs="宋体"/>
                <w:kern w:val="2"/>
                <w:sz w:val="21"/>
                <w:szCs w:val="21"/>
                <w:lang w:val="en-US" w:eastAsia="zh-CN" w:bidi="ar-SA"/>
              </w:rPr>
            </w:pPr>
            <w:r>
              <w:rPr>
                <w:rFonts w:hint="eastAsia" w:ascii="宋体" w:hAnsi="宋体" w:cs="宋体"/>
                <w:szCs w:val="21"/>
              </w:rPr>
              <w:t>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4C136A">
            <w:pPr>
              <w:spacing w:line="360" w:lineRule="auto"/>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宋体" w:hAnsi="宋体" w:cs="宋体"/>
                <w:color w:val="000000"/>
                <w:kern w:val="2"/>
                <w:sz w:val="21"/>
                <w:szCs w:val="21"/>
                <w:lang w:val="en-US" w:eastAsia="zh-CN" w:bidi="ar-SA"/>
              </w:rPr>
              <w:t>具备抗冲击/跌落性能：裸机六面可承受≥0.75跌落冲击。</w:t>
            </w:r>
          </w:p>
        </w:tc>
        <w:tc>
          <w:tcPr>
            <w:tcW w:w="2480" w:type="pct"/>
            <w:tcBorders>
              <w:top w:val="single" w:color="auto" w:sz="4" w:space="0"/>
              <w:left w:val="single" w:color="auto" w:sz="4" w:space="0"/>
              <w:right w:val="single" w:color="auto" w:sz="4" w:space="0"/>
            </w:tcBorders>
            <w:shd w:val="clear" w:color="auto" w:fill="auto"/>
            <w:noWrap w:val="0"/>
            <w:vAlign w:val="top"/>
          </w:tcPr>
          <w:p w14:paraId="0F800C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594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B86A09">
            <w:pPr>
              <w:jc w:val="center"/>
              <w:rPr>
                <w:rFonts w:hint="eastAsia" w:ascii="宋体" w:hAnsi="宋体" w:eastAsia="宋体" w:cs="宋体"/>
                <w:kern w:val="2"/>
                <w:sz w:val="21"/>
                <w:szCs w:val="21"/>
                <w:lang w:val="en-US" w:eastAsia="zh-CN" w:bidi="ar-SA"/>
              </w:rPr>
            </w:pPr>
            <w:r>
              <w:rPr>
                <w:rFonts w:hint="eastAsia" w:ascii="宋体" w:hAnsi="宋体" w:cs="宋体"/>
                <w:szCs w:val="21"/>
              </w:rPr>
              <w:t>1.2</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FE01CF">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宋体" w:hAnsi="宋体" w:cs="宋体"/>
                <w:color w:val="000000"/>
                <w:kern w:val="2"/>
                <w:sz w:val="21"/>
                <w:szCs w:val="21"/>
                <w:lang w:val="en-US" w:eastAsia="zh-CN" w:bidi="ar-SA"/>
              </w:rPr>
              <w:t>具有良好的防尘防水设计：防尘防水级别不低于IP44。</w:t>
            </w:r>
          </w:p>
        </w:tc>
        <w:tc>
          <w:tcPr>
            <w:tcW w:w="2480" w:type="pct"/>
            <w:tcBorders>
              <w:top w:val="single" w:color="auto" w:sz="4" w:space="0"/>
              <w:left w:val="single" w:color="auto" w:sz="4" w:space="0"/>
              <w:right w:val="single" w:color="auto" w:sz="4" w:space="0"/>
            </w:tcBorders>
            <w:shd w:val="clear" w:color="auto" w:fill="auto"/>
            <w:noWrap w:val="0"/>
            <w:vAlign w:val="top"/>
          </w:tcPr>
          <w:p w14:paraId="3EAE8A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ADD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E6ECE3">
            <w:pPr>
              <w:jc w:val="center"/>
              <w:rPr>
                <w:rFonts w:hint="eastAsia" w:ascii="宋体" w:hAnsi="宋体" w:eastAsia="宋体" w:cs="宋体"/>
                <w:kern w:val="2"/>
                <w:sz w:val="21"/>
                <w:szCs w:val="21"/>
                <w:lang w:val="en-US" w:eastAsia="zh-CN" w:bidi="ar-SA"/>
              </w:rPr>
            </w:pPr>
            <w:r>
              <w:rPr>
                <w:rFonts w:hint="eastAsia" w:ascii="宋体" w:hAnsi="宋体" w:cs="宋体"/>
                <w:szCs w:val="21"/>
              </w:rPr>
              <w:t>1.3</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633215">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除颤监护仪内置常用操作互动学习指南，提供说明书或机器截图证明材料并加盖供应商公章。</w:t>
            </w:r>
          </w:p>
        </w:tc>
        <w:tc>
          <w:tcPr>
            <w:tcW w:w="2480" w:type="pct"/>
            <w:tcBorders>
              <w:top w:val="single" w:color="auto" w:sz="4" w:space="0"/>
              <w:left w:val="single" w:color="auto" w:sz="4" w:space="0"/>
              <w:right w:val="single" w:color="auto" w:sz="4" w:space="0"/>
            </w:tcBorders>
            <w:shd w:val="clear" w:color="auto" w:fill="auto"/>
            <w:noWrap w:val="0"/>
            <w:vAlign w:val="top"/>
          </w:tcPr>
          <w:p w14:paraId="0CB6F7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C8B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B28446">
            <w:pPr>
              <w:jc w:val="center"/>
              <w:rPr>
                <w:rFonts w:hint="eastAsia" w:ascii="宋体" w:hAnsi="宋体" w:eastAsia="宋体" w:cs="宋体"/>
                <w:kern w:val="2"/>
                <w:sz w:val="21"/>
                <w:szCs w:val="21"/>
                <w:lang w:val="en-US" w:eastAsia="zh-CN" w:bidi="ar-SA"/>
              </w:rPr>
            </w:pPr>
            <w:r>
              <w:rPr>
                <w:rFonts w:hint="eastAsia" w:ascii="宋体" w:hAnsi="宋体" w:cs="宋体"/>
                <w:szCs w:val="21"/>
              </w:rPr>
              <w:t>1.4</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CD5716">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除颤监护仪面板按除颤 1-2-3 步操作分区显示。</w:t>
            </w:r>
          </w:p>
        </w:tc>
        <w:tc>
          <w:tcPr>
            <w:tcW w:w="2480" w:type="pct"/>
            <w:tcBorders>
              <w:top w:val="single" w:color="auto" w:sz="4" w:space="0"/>
              <w:left w:val="single" w:color="auto" w:sz="4" w:space="0"/>
              <w:right w:val="single" w:color="auto" w:sz="4" w:space="0"/>
            </w:tcBorders>
            <w:shd w:val="clear" w:color="auto" w:fill="auto"/>
            <w:noWrap w:val="0"/>
            <w:vAlign w:val="top"/>
          </w:tcPr>
          <w:p w14:paraId="430F79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220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AF199F">
            <w:pPr>
              <w:jc w:val="center"/>
              <w:rPr>
                <w:rFonts w:hint="eastAsia" w:ascii="宋体" w:hAnsi="宋体" w:eastAsia="宋体" w:cs="宋体"/>
                <w:kern w:val="2"/>
                <w:sz w:val="21"/>
                <w:szCs w:val="21"/>
                <w:lang w:val="en-US" w:eastAsia="zh-CN" w:bidi="ar-SA"/>
              </w:rPr>
            </w:pPr>
            <w:r>
              <w:rPr>
                <w:rFonts w:hint="eastAsia" w:ascii="宋体" w:hAnsi="宋体" w:cs="宋体"/>
                <w:szCs w:val="21"/>
              </w:rPr>
              <w:t>1.5</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DF71F1">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内置可充电锂电池，方便拆卸，无需依靠授权维修人员更换。</w:t>
            </w:r>
          </w:p>
        </w:tc>
        <w:tc>
          <w:tcPr>
            <w:tcW w:w="2480" w:type="pct"/>
            <w:tcBorders>
              <w:top w:val="single" w:color="auto" w:sz="4" w:space="0"/>
              <w:left w:val="single" w:color="auto" w:sz="4" w:space="0"/>
              <w:right w:val="single" w:color="auto" w:sz="4" w:space="0"/>
            </w:tcBorders>
            <w:shd w:val="clear" w:color="auto" w:fill="auto"/>
            <w:noWrap w:val="0"/>
            <w:vAlign w:val="top"/>
          </w:tcPr>
          <w:p w14:paraId="788FAA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8F5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CC1CA3">
            <w:pPr>
              <w:jc w:val="center"/>
              <w:rPr>
                <w:rFonts w:hint="eastAsia" w:ascii="宋体" w:hAnsi="宋体" w:eastAsia="宋体" w:cs="宋体"/>
                <w:kern w:val="2"/>
                <w:sz w:val="21"/>
                <w:szCs w:val="21"/>
                <w:lang w:val="en-US" w:eastAsia="zh-CN" w:bidi="ar-SA"/>
              </w:rPr>
            </w:pPr>
            <w:r>
              <w:rPr>
                <w:rFonts w:hint="eastAsia" w:ascii="宋体" w:hAnsi="宋体" w:cs="宋体"/>
                <w:szCs w:val="21"/>
              </w:rPr>
              <w:t>1.6</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40321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电池工作时间：连续监护时间不小于 6 小时；不少于 300 次 200J 充放电；不少于 200 次 360J 充放电。</w:t>
            </w:r>
          </w:p>
        </w:tc>
        <w:tc>
          <w:tcPr>
            <w:tcW w:w="2480" w:type="pct"/>
            <w:tcBorders>
              <w:top w:val="single" w:color="auto" w:sz="4" w:space="0"/>
              <w:left w:val="single" w:color="auto" w:sz="4" w:space="0"/>
              <w:right w:val="single" w:color="auto" w:sz="4" w:space="0"/>
            </w:tcBorders>
            <w:shd w:val="clear" w:color="auto" w:fill="auto"/>
            <w:noWrap w:val="0"/>
            <w:vAlign w:val="top"/>
          </w:tcPr>
          <w:p w14:paraId="5B3593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AF0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FD4C04">
            <w:pPr>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B2EDA6">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支持 3 导心电监护</w:t>
            </w:r>
          </w:p>
          <w:p w14:paraId="5B8018FC">
            <w:pPr>
              <w:pStyle w:val="17"/>
              <w:numPr>
                <w:ilvl w:val="0"/>
                <w:numId w:val="0"/>
              </w:numPr>
              <w:jc w:val="both"/>
              <w:rPr>
                <w:rFonts w:hint="default"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HR 范围：成人 15-300bpm，小儿/新 生儿：15-350bpm</w:t>
            </w:r>
          </w:p>
        </w:tc>
        <w:tc>
          <w:tcPr>
            <w:tcW w:w="2480" w:type="pct"/>
            <w:tcBorders>
              <w:top w:val="single" w:color="auto" w:sz="4" w:space="0"/>
              <w:left w:val="single" w:color="auto" w:sz="4" w:space="0"/>
              <w:right w:val="single" w:color="auto" w:sz="4" w:space="0"/>
            </w:tcBorders>
            <w:shd w:val="clear" w:color="auto" w:fill="auto"/>
            <w:noWrap w:val="0"/>
            <w:vAlign w:val="top"/>
          </w:tcPr>
          <w:p w14:paraId="1B5D66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488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4D1DB7">
            <w:pPr>
              <w:jc w:val="center"/>
              <w:rPr>
                <w:rFonts w:hint="default" w:ascii="宋体" w:hAnsi="宋体" w:cs="宋体"/>
                <w:szCs w:val="21"/>
                <w:lang w:val="en-US" w:eastAsia="zh-CN"/>
              </w:rPr>
            </w:pPr>
            <w:r>
              <w:rPr>
                <w:rFonts w:hint="eastAsia" w:ascii="宋体" w:hAnsi="宋体" w:cs="宋体"/>
                <w:szCs w:val="21"/>
                <w:lang w:val="en-US" w:eastAsia="zh-CN"/>
              </w:rPr>
              <w:t>1.8</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1E45F1">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自动打印报告：充放电、标记事件、自检、报警</w:t>
            </w:r>
          </w:p>
        </w:tc>
        <w:tc>
          <w:tcPr>
            <w:tcW w:w="2480" w:type="pct"/>
            <w:tcBorders>
              <w:top w:val="single" w:color="auto" w:sz="4" w:space="0"/>
              <w:left w:val="single" w:color="auto" w:sz="4" w:space="0"/>
              <w:right w:val="single" w:color="auto" w:sz="4" w:space="0"/>
            </w:tcBorders>
            <w:shd w:val="clear" w:color="auto" w:fill="auto"/>
            <w:noWrap w:val="0"/>
            <w:vAlign w:val="top"/>
          </w:tcPr>
          <w:p w14:paraId="53842F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5BA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DA7D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E71DD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0486C0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216D84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bookmarkStart w:id="43" w:name="_GoBack"/>
            <w:bookmarkEnd w:id="43"/>
          </w:p>
        </w:tc>
      </w:tr>
      <w:tr w14:paraId="11C3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2A448D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cs="宋体"/>
                <w:b/>
                <w:bCs/>
                <w:sz w:val="21"/>
                <w:szCs w:val="21"/>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07784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b/>
                <w:bCs/>
                <w:sz w:val="21"/>
                <w:szCs w:val="21"/>
                <w:highlight w:val="none"/>
                <w:lang w:val="en-US" w:eastAsia="zh-CN"/>
              </w:rPr>
              <w:t>耗材名称及价格</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1F22CF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4AC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360832">
            <w:pPr>
              <w:pStyle w:val="17"/>
              <w:ind w:left="0" w:leftChars="0" w:firstLine="0" w:firstLineChars="0"/>
              <w:jc w:val="center"/>
              <w:rPr>
                <w:rFonts w:hint="eastAsia" w:asciiTheme="minorEastAsia" w:hAnsiTheme="minorEastAsia" w:eastAsiaTheme="minorEastAsia" w:cstheme="minorEastAsia"/>
                <w:sz w:val="22"/>
                <w:szCs w:val="20"/>
                <w:lang w:val="en-US" w:eastAsia="zh-CN"/>
              </w:rPr>
            </w:pPr>
            <w:r>
              <w:rPr>
                <w:rFonts w:hint="eastAsia" w:asciiTheme="minorEastAsia" w:hAnsiTheme="minorEastAsia" w:eastAsiaTheme="minorEastAsia" w:cstheme="minorEastAsia"/>
                <w:sz w:val="22"/>
                <w:szCs w:val="20"/>
                <w:lang w:val="en-US" w:eastAsia="zh-CN"/>
              </w:rPr>
              <w:t>...</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4929F4">
            <w:pPr>
              <w:pStyle w:val="17"/>
              <w:ind w:left="0" w:leftChars="0" w:firstLine="0" w:firstLineChars="0"/>
              <w:jc w:val="both"/>
              <w:rPr>
                <w:rFonts w:hint="default" w:asciiTheme="minorEastAsia" w:hAnsiTheme="minorEastAsia" w:eastAsiaTheme="minorEastAsia" w:cstheme="minorEastAsia"/>
                <w:sz w:val="22"/>
                <w:szCs w:val="20"/>
                <w:lang w:val="en-US" w:eastAsia="zh-CN"/>
              </w:rPr>
            </w:pPr>
            <w:r>
              <w:rPr>
                <w:rFonts w:hint="eastAsia" w:ascii="宋体" w:hAnsi="宋体" w:cs="宋体"/>
                <w:sz w:val="21"/>
                <w:szCs w:val="21"/>
                <w:lang w:val="en-US" w:eastAsia="zh-CN"/>
              </w:rPr>
              <w:t>一次性使用心电电极</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36116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0AF1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953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88F1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配置要求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4AC088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7D4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0D1D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3.1</w:t>
            </w:r>
          </w:p>
        </w:tc>
        <w:tc>
          <w:tcPr>
            <w:tcW w:w="3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56E96B">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设备的内部存储容量不小于 1Gbit</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751D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679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0801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3.2</w:t>
            </w:r>
          </w:p>
        </w:tc>
        <w:tc>
          <w:tcPr>
            <w:tcW w:w="3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89055">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 xml:space="preserve"> 支持USB接口，可通过外部 USB 闪存设备导出抢救记录数据</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48CC3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846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E66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3.3</w:t>
            </w:r>
          </w:p>
        </w:tc>
        <w:tc>
          <w:tcPr>
            <w:tcW w:w="3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A5A344">
            <w:pPr>
              <w:pStyle w:val="17"/>
              <w:numPr>
                <w:ilvl w:val="0"/>
                <w:numId w:val="0"/>
              </w:numPr>
              <w:jc w:val="both"/>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2"/>
                <w:sz w:val="20"/>
                <w:szCs w:val="20"/>
                <w:lang w:val="en-US" w:eastAsia="zh-CN" w:bidi="ar-SA"/>
              </w:rPr>
              <w:t>设备具有用户检测和设备自检功能</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2C95B0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515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668C1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111E8E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服务要求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A8619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2DE1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22A38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B7BC5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交货期</w:t>
            </w:r>
            <w:r>
              <w:rPr>
                <w:rFonts w:hint="eastAsia" w:asciiTheme="minorEastAsia" w:hAnsiTheme="minorEastAsia" w:eastAsiaTheme="minorEastAsia" w:cstheme="minorEastAsia"/>
                <w:color w:val="auto"/>
                <w:sz w:val="21"/>
                <w:szCs w:val="21"/>
                <w:lang w:val="en-US" w:eastAsia="zh-CN"/>
              </w:rPr>
              <w:t>（15）天</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42710F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B80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4DCDC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DBE5C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highlight w:val="none"/>
              </w:rPr>
              <w:t>整机</w:t>
            </w:r>
            <w:r>
              <w:rPr>
                <w:rFonts w:hint="eastAsia" w:asciiTheme="minorEastAsia" w:hAnsiTheme="minorEastAsia" w:eastAsiaTheme="minorEastAsia" w:cstheme="minorEastAsia"/>
                <w:color w:val="auto"/>
                <w:sz w:val="21"/>
                <w:szCs w:val="21"/>
                <w:highlight w:val="none"/>
                <w:lang w:val="en-US" w:eastAsia="zh-CN"/>
              </w:rPr>
              <w:t>原厂</w:t>
            </w:r>
            <w:r>
              <w:rPr>
                <w:rFonts w:hint="eastAsia" w:asciiTheme="minorEastAsia" w:hAnsiTheme="minorEastAsia" w:eastAsiaTheme="minorEastAsia" w:cstheme="minorEastAsia"/>
                <w:color w:val="auto"/>
                <w:sz w:val="21"/>
                <w:szCs w:val="21"/>
                <w:highlight w:val="none"/>
              </w:rPr>
              <w:t>保修期限≥</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D856B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AE1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03957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4.3</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758DA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是否在广东省进口目录清单内    </w:t>
            </w:r>
          </w:p>
          <w:p w14:paraId="2BF553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35C00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5A67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28C0C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140ED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A4AC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6AC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5EC1D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5C75A9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498F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Spec="center" w:tblpY="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4262"/>
        <w:gridCol w:w="2301"/>
        <w:gridCol w:w="1689"/>
      </w:tblGrid>
      <w:tr w14:paraId="1917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7CE79192">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FF50CF">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23AA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32A889EF">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09A6B">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C6333">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A9D20">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是否满足3家</w:t>
            </w:r>
          </w:p>
        </w:tc>
      </w:tr>
      <w:tr w14:paraId="3E96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6DDB92CC">
            <w:pPr>
              <w:jc w:val="both"/>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76D9616D">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9CD47C8">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12C5F8C2">
            <w:pPr>
              <w:jc w:val="center"/>
              <w:rPr>
                <w:rFonts w:ascii="宋体" w:hAnsi="宋体" w:cs="宋体"/>
                <w:szCs w:val="21"/>
              </w:rPr>
            </w:pPr>
          </w:p>
        </w:tc>
      </w:tr>
      <w:tr w14:paraId="16F6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79836CB6">
            <w:pPr>
              <w:jc w:val="both"/>
              <w:rPr>
                <w:rFonts w:hint="default" w:ascii="宋体" w:hAnsi="宋体" w:cs="宋体"/>
                <w:szCs w:val="21"/>
                <w:lang w:val="en-US" w:eastAsia="zh-CN"/>
              </w:rPr>
            </w:pPr>
            <w:r>
              <w:rPr>
                <w:rFonts w:hint="eastAsia" w:ascii="宋体" w:hAnsi="宋体" w:cs="宋体"/>
                <w:szCs w:val="21"/>
                <w:lang w:val="en-US" w:eastAsia="zh-CN"/>
              </w:rPr>
              <w:t>...</w:t>
            </w:r>
          </w:p>
        </w:tc>
        <w:tc>
          <w:tcPr>
            <w:tcW w:w="2332" w:type="pct"/>
            <w:tcBorders>
              <w:top w:val="single" w:color="auto" w:sz="4" w:space="0"/>
              <w:left w:val="single" w:color="auto" w:sz="4" w:space="0"/>
              <w:bottom w:val="single" w:color="auto" w:sz="4" w:space="0"/>
              <w:right w:val="single" w:color="auto" w:sz="4" w:space="0"/>
            </w:tcBorders>
            <w:noWrap/>
            <w:vAlign w:val="center"/>
          </w:tcPr>
          <w:p w14:paraId="00993D2A">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204C6A7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4D423682">
            <w:pPr>
              <w:jc w:val="center"/>
              <w:rPr>
                <w:rFonts w:ascii="宋体" w:hAnsi="宋体" w:cs="宋体"/>
                <w:szCs w:val="21"/>
              </w:rPr>
            </w:pPr>
          </w:p>
        </w:tc>
      </w:tr>
    </w:tbl>
    <w:p w14:paraId="3A85BF87">
      <w:pPr>
        <w:bidi w:val="0"/>
        <w:jc w:val="left"/>
        <w:rPr>
          <w:rFonts w:hint="eastAsia" w:ascii="宋体" w:hAnsi="宋体" w:cs="宋体"/>
          <w:b/>
          <w:bCs/>
          <w:color w:val="FF0000"/>
          <w:sz w:val="24"/>
          <w:lang w:val="en-US" w:eastAsia="zh-CN"/>
        </w:rPr>
      </w:pPr>
    </w:p>
    <w:p w14:paraId="64E27CC1">
      <w:pPr>
        <w:bidi w:val="0"/>
        <w:jc w:val="left"/>
        <w:rPr>
          <w:rFonts w:hint="eastAsia" w:ascii="Times New Roman" w:hAnsi="Times New Roman" w:eastAsia="宋体" w:cs="Times New Roman"/>
          <w:kern w:val="2"/>
          <w:sz w:val="21"/>
          <w:szCs w:val="22"/>
          <w:lang w:val="en-US" w:eastAsia="zh-CN" w:bidi="ar-SA"/>
        </w:rPr>
      </w:pPr>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p>
    <w:p w14:paraId="6E629AC7">
      <w:pPr>
        <w:numPr>
          <w:ilvl w:val="0"/>
          <w:numId w:val="0"/>
        </w:numPr>
        <w:outlineLvl w:val="0"/>
        <w:rPr>
          <w:rFonts w:hint="eastAsia" w:ascii="宋体" w:hAnsi="宋体" w:cs="宋体"/>
          <w:b/>
          <w:bCs/>
          <w:color w:val="FF0000"/>
          <w:sz w:val="24"/>
          <w:lang w:val="en-US" w:eastAsia="zh-CN"/>
        </w:rPr>
      </w:pPr>
    </w:p>
    <w:bookmarkEnd w:id="10"/>
    <w:p w14:paraId="38A72983">
      <w:pPr>
        <w:numPr>
          <w:ilvl w:val="0"/>
          <w:numId w:val="0"/>
        </w:numPr>
        <w:outlineLvl w:val="0"/>
        <w:rPr>
          <w:rFonts w:hint="default" w:ascii="宋体" w:hAnsi="宋体" w:cs="宋体"/>
          <w:b/>
          <w:bCs/>
          <w:color w:val="FF0000"/>
          <w:sz w:val="24"/>
          <w:lang w:val="en-US" w:eastAsia="zh-CN"/>
        </w:rPr>
      </w:pPr>
    </w:p>
    <w:p w14:paraId="12111632">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14B1955F">
      <w:pPr>
        <w:numPr>
          <w:ilvl w:val="0"/>
          <w:numId w:val="0"/>
        </w:numPr>
        <w:rPr>
          <w:rFonts w:hint="eastAsia" w:ascii="宋体" w:hAnsi="宋体" w:cs="宋体"/>
          <w:sz w:val="24"/>
          <w:lang w:val="en-US" w:eastAsia="zh-CN"/>
        </w:rPr>
      </w:pPr>
    </w:p>
    <w:p w14:paraId="737E102D">
      <w:pPr>
        <w:numPr>
          <w:ilvl w:val="0"/>
          <w:numId w:val="0"/>
        </w:numPr>
        <w:rPr>
          <w:rFonts w:hint="eastAsia" w:ascii="宋体" w:hAnsi="宋体" w:cs="宋体"/>
          <w:sz w:val="24"/>
          <w:lang w:val="en-US" w:eastAsia="zh-CN"/>
        </w:rPr>
      </w:pPr>
    </w:p>
    <w:p w14:paraId="14F7A104">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DA8C2E8">
      <w:pPr>
        <w:outlineLvl w:val="0"/>
        <w:rPr>
          <w:rFonts w:hint="eastAsia" w:ascii="宋体" w:hAnsi="宋体"/>
          <w:bCs/>
          <w:sz w:val="28"/>
          <w:szCs w:val="24"/>
        </w:rPr>
      </w:pPr>
      <w:bookmarkStart w:id="11" w:name="_Toc5631"/>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1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231"/>
        <w:gridCol w:w="2155"/>
        <w:gridCol w:w="1712"/>
        <w:gridCol w:w="1712"/>
      </w:tblGrid>
      <w:tr w14:paraId="2709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790F3E37">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74C071E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49C6535B">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0E2D46FD">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63E57D0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6328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77D5577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17B12551">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2B7C5597">
            <w:pPr>
              <w:pStyle w:val="14"/>
              <w:spacing w:line="360" w:lineRule="auto"/>
              <w:jc w:val="center"/>
              <w:rPr>
                <w:rFonts w:hint="eastAsia" w:ascii="宋体" w:hAnsi="宋体"/>
                <w:bCs w:val="0"/>
                <w:spacing w:val="0"/>
                <w:kern w:val="2"/>
                <w:szCs w:val="24"/>
              </w:rPr>
            </w:pPr>
          </w:p>
        </w:tc>
        <w:tc>
          <w:tcPr>
            <w:tcW w:w="1712" w:type="dxa"/>
            <w:noWrap w:val="0"/>
            <w:vAlign w:val="top"/>
          </w:tcPr>
          <w:p w14:paraId="6A7048BA">
            <w:pPr>
              <w:pStyle w:val="14"/>
              <w:spacing w:line="360" w:lineRule="auto"/>
              <w:jc w:val="center"/>
              <w:rPr>
                <w:rFonts w:hint="eastAsia" w:ascii="宋体" w:hAnsi="宋体"/>
                <w:bCs w:val="0"/>
                <w:spacing w:val="0"/>
                <w:kern w:val="2"/>
                <w:szCs w:val="24"/>
              </w:rPr>
            </w:pPr>
          </w:p>
        </w:tc>
        <w:tc>
          <w:tcPr>
            <w:tcW w:w="1712" w:type="dxa"/>
            <w:noWrap w:val="0"/>
            <w:vAlign w:val="top"/>
          </w:tcPr>
          <w:p w14:paraId="5AC2C2C4">
            <w:pPr>
              <w:pStyle w:val="14"/>
              <w:spacing w:line="360" w:lineRule="auto"/>
              <w:jc w:val="center"/>
              <w:rPr>
                <w:rFonts w:hint="eastAsia" w:ascii="宋体" w:hAnsi="宋体"/>
                <w:bCs w:val="0"/>
                <w:spacing w:val="0"/>
                <w:kern w:val="2"/>
                <w:szCs w:val="24"/>
              </w:rPr>
            </w:pPr>
          </w:p>
        </w:tc>
      </w:tr>
      <w:tr w14:paraId="608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43801F0E">
            <w:pPr>
              <w:pStyle w:val="14"/>
              <w:spacing w:line="360" w:lineRule="auto"/>
              <w:jc w:val="center"/>
              <w:rPr>
                <w:rFonts w:hint="eastAsia" w:ascii="宋体" w:hAnsi="宋体"/>
                <w:bCs w:val="0"/>
                <w:spacing w:val="0"/>
                <w:kern w:val="2"/>
                <w:szCs w:val="24"/>
              </w:rPr>
            </w:pPr>
          </w:p>
        </w:tc>
        <w:tc>
          <w:tcPr>
            <w:tcW w:w="1231" w:type="dxa"/>
            <w:noWrap w:val="0"/>
            <w:vAlign w:val="top"/>
          </w:tcPr>
          <w:p w14:paraId="78BBF03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75C1D84">
            <w:pPr>
              <w:pStyle w:val="14"/>
              <w:spacing w:line="360" w:lineRule="auto"/>
              <w:jc w:val="center"/>
              <w:rPr>
                <w:rFonts w:hint="eastAsia" w:ascii="宋体" w:hAnsi="宋体"/>
                <w:bCs w:val="0"/>
                <w:spacing w:val="0"/>
                <w:kern w:val="2"/>
                <w:szCs w:val="24"/>
              </w:rPr>
            </w:pPr>
          </w:p>
        </w:tc>
        <w:tc>
          <w:tcPr>
            <w:tcW w:w="1712" w:type="dxa"/>
            <w:noWrap w:val="0"/>
            <w:vAlign w:val="top"/>
          </w:tcPr>
          <w:p w14:paraId="6884CC26">
            <w:pPr>
              <w:pStyle w:val="14"/>
              <w:spacing w:line="360" w:lineRule="auto"/>
              <w:jc w:val="center"/>
              <w:rPr>
                <w:rFonts w:hint="eastAsia" w:ascii="宋体" w:hAnsi="宋体"/>
                <w:bCs w:val="0"/>
                <w:spacing w:val="0"/>
                <w:kern w:val="2"/>
                <w:szCs w:val="24"/>
              </w:rPr>
            </w:pPr>
          </w:p>
        </w:tc>
        <w:tc>
          <w:tcPr>
            <w:tcW w:w="1712" w:type="dxa"/>
            <w:noWrap w:val="0"/>
            <w:vAlign w:val="top"/>
          </w:tcPr>
          <w:p w14:paraId="63F1F171">
            <w:pPr>
              <w:pStyle w:val="14"/>
              <w:spacing w:line="360" w:lineRule="auto"/>
              <w:jc w:val="center"/>
              <w:rPr>
                <w:rFonts w:hint="eastAsia" w:ascii="宋体" w:hAnsi="宋体"/>
                <w:bCs w:val="0"/>
                <w:spacing w:val="0"/>
                <w:kern w:val="2"/>
                <w:szCs w:val="24"/>
              </w:rPr>
            </w:pPr>
          </w:p>
        </w:tc>
      </w:tr>
      <w:tr w14:paraId="779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B686B7C">
            <w:pPr>
              <w:pStyle w:val="14"/>
              <w:spacing w:line="360" w:lineRule="auto"/>
              <w:jc w:val="center"/>
              <w:rPr>
                <w:rFonts w:hint="eastAsia" w:ascii="宋体" w:hAnsi="宋体"/>
                <w:bCs w:val="0"/>
                <w:spacing w:val="0"/>
                <w:kern w:val="2"/>
                <w:szCs w:val="24"/>
              </w:rPr>
            </w:pPr>
          </w:p>
        </w:tc>
        <w:tc>
          <w:tcPr>
            <w:tcW w:w="1231" w:type="dxa"/>
            <w:noWrap w:val="0"/>
            <w:vAlign w:val="top"/>
          </w:tcPr>
          <w:p w14:paraId="55E7FFA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5C1465B">
            <w:pPr>
              <w:pStyle w:val="14"/>
              <w:spacing w:line="360" w:lineRule="auto"/>
              <w:jc w:val="center"/>
              <w:rPr>
                <w:rFonts w:hint="eastAsia" w:ascii="宋体" w:hAnsi="宋体"/>
                <w:bCs w:val="0"/>
                <w:spacing w:val="0"/>
                <w:kern w:val="2"/>
                <w:szCs w:val="24"/>
              </w:rPr>
            </w:pPr>
          </w:p>
        </w:tc>
        <w:tc>
          <w:tcPr>
            <w:tcW w:w="1712" w:type="dxa"/>
            <w:noWrap w:val="0"/>
            <w:vAlign w:val="top"/>
          </w:tcPr>
          <w:p w14:paraId="5D689094">
            <w:pPr>
              <w:pStyle w:val="14"/>
              <w:spacing w:line="360" w:lineRule="auto"/>
              <w:jc w:val="center"/>
              <w:rPr>
                <w:rFonts w:hint="eastAsia" w:ascii="宋体" w:hAnsi="宋体"/>
                <w:bCs w:val="0"/>
                <w:spacing w:val="0"/>
                <w:kern w:val="2"/>
                <w:szCs w:val="24"/>
              </w:rPr>
            </w:pPr>
          </w:p>
        </w:tc>
        <w:tc>
          <w:tcPr>
            <w:tcW w:w="1712" w:type="dxa"/>
            <w:noWrap w:val="0"/>
            <w:vAlign w:val="top"/>
          </w:tcPr>
          <w:p w14:paraId="118E4E37">
            <w:pPr>
              <w:pStyle w:val="14"/>
              <w:spacing w:line="360" w:lineRule="auto"/>
              <w:jc w:val="center"/>
              <w:rPr>
                <w:rFonts w:hint="eastAsia" w:ascii="宋体" w:hAnsi="宋体"/>
                <w:bCs w:val="0"/>
                <w:spacing w:val="0"/>
                <w:kern w:val="2"/>
                <w:szCs w:val="24"/>
              </w:rPr>
            </w:pPr>
          </w:p>
        </w:tc>
      </w:tr>
      <w:tr w14:paraId="690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8D4145B">
            <w:pPr>
              <w:pStyle w:val="14"/>
              <w:spacing w:line="360" w:lineRule="auto"/>
              <w:jc w:val="center"/>
              <w:rPr>
                <w:rFonts w:hint="eastAsia" w:ascii="宋体" w:hAnsi="宋体"/>
                <w:bCs w:val="0"/>
                <w:spacing w:val="0"/>
                <w:kern w:val="2"/>
                <w:szCs w:val="24"/>
              </w:rPr>
            </w:pPr>
          </w:p>
        </w:tc>
        <w:tc>
          <w:tcPr>
            <w:tcW w:w="1231" w:type="dxa"/>
            <w:noWrap w:val="0"/>
            <w:vAlign w:val="top"/>
          </w:tcPr>
          <w:p w14:paraId="0B2E65F3">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2B81AF3">
            <w:pPr>
              <w:pStyle w:val="14"/>
              <w:spacing w:line="360" w:lineRule="auto"/>
              <w:jc w:val="center"/>
              <w:rPr>
                <w:rFonts w:hint="eastAsia" w:ascii="宋体" w:hAnsi="宋体"/>
                <w:bCs w:val="0"/>
                <w:spacing w:val="0"/>
                <w:kern w:val="2"/>
                <w:szCs w:val="24"/>
              </w:rPr>
            </w:pPr>
          </w:p>
        </w:tc>
        <w:tc>
          <w:tcPr>
            <w:tcW w:w="1712" w:type="dxa"/>
            <w:noWrap w:val="0"/>
            <w:vAlign w:val="top"/>
          </w:tcPr>
          <w:p w14:paraId="08272482">
            <w:pPr>
              <w:pStyle w:val="14"/>
              <w:spacing w:line="360" w:lineRule="auto"/>
              <w:jc w:val="center"/>
              <w:rPr>
                <w:rFonts w:hint="eastAsia" w:ascii="宋体" w:hAnsi="宋体"/>
                <w:bCs w:val="0"/>
                <w:spacing w:val="0"/>
                <w:kern w:val="2"/>
                <w:szCs w:val="24"/>
              </w:rPr>
            </w:pPr>
          </w:p>
        </w:tc>
        <w:tc>
          <w:tcPr>
            <w:tcW w:w="1712" w:type="dxa"/>
            <w:noWrap w:val="0"/>
            <w:vAlign w:val="top"/>
          </w:tcPr>
          <w:p w14:paraId="141459A5">
            <w:pPr>
              <w:pStyle w:val="14"/>
              <w:spacing w:line="360" w:lineRule="auto"/>
              <w:jc w:val="center"/>
              <w:rPr>
                <w:rFonts w:hint="eastAsia" w:ascii="宋体" w:hAnsi="宋体"/>
                <w:bCs w:val="0"/>
                <w:spacing w:val="0"/>
                <w:kern w:val="2"/>
                <w:szCs w:val="24"/>
              </w:rPr>
            </w:pPr>
          </w:p>
        </w:tc>
      </w:tr>
      <w:tr w14:paraId="3A5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BDBB4EF">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005881F8">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046F8EF">
            <w:pPr>
              <w:pStyle w:val="14"/>
              <w:spacing w:line="360" w:lineRule="auto"/>
              <w:jc w:val="center"/>
              <w:rPr>
                <w:rFonts w:hint="eastAsia" w:ascii="宋体" w:hAnsi="宋体"/>
                <w:bCs w:val="0"/>
                <w:spacing w:val="0"/>
                <w:kern w:val="2"/>
                <w:szCs w:val="24"/>
              </w:rPr>
            </w:pPr>
          </w:p>
        </w:tc>
        <w:tc>
          <w:tcPr>
            <w:tcW w:w="1712" w:type="dxa"/>
            <w:noWrap w:val="0"/>
            <w:vAlign w:val="top"/>
          </w:tcPr>
          <w:p w14:paraId="7CAC8D4C">
            <w:pPr>
              <w:pStyle w:val="14"/>
              <w:spacing w:line="360" w:lineRule="auto"/>
              <w:jc w:val="center"/>
              <w:rPr>
                <w:rFonts w:hint="eastAsia" w:ascii="宋体" w:hAnsi="宋体"/>
                <w:bCs w:val="0"/>
                <w:spacing w:val="0"/>
                <w:kern w:val="2"/>
                <w:szCs w:val="24"/>
              </w:rPr>
            </w:pPr>
          </w:p>
        </w:tc>
        <w:tc>
          <w:tcPr>
            <w:tcW w:w="1712" w:type="dxa"/>
            <w:noWrap w:val="0"/>
            <w:vAlign w:val="top"/>
          </w:tcPr>
          <w:p w14:paraId="23F8D090">
            <w:pPr>
              <w:pStyle w:val="14"/>
              <w:spacing w:line="360" w:lineRule="auto"/>
              <w:jc w:val="center"/>
              <w:rPr>
                <w:rFonts w:hint="eastAsia" w:ascii="宋体" w:hAnsi="宋体"/>
                <w:bCs w:val="0"/>
                <w:spacing w:val="0"/>
                <w:kern w:val="2"/>
                <w:szCs w:val="24"/>
              </w:rPr>
            </w:pPr>
          </w:p>
        </w:tc>
      </w:tr>
      <w:tr w14:paraId="295B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09FC969">
            <w:pPr>
              <w:pStyle w:val="14"/>
              <w:spacing w:line="360" w:lineRule="auto"/>
              <w:jc w:val="center"/>
              <w:rPr>
                <w:rFonts w:hint="eastAsia" w:ascii="宋体" w:hAnsi="宋体"/>
                <w:bCs w:val="0"/>
                <w:spacing w:val="0"/>
                <w:kern w:val="2"/>
                <w:szCs w:val="24"/>
              </w:rPr>
            </w:pPr>
          </w:p>
        </w:tc>
        <w:tc>
          <w:tcPr>
            <w:tcW w:w="1231" w:type="dxa"/>
            <w:noWrap w:val="0"/>
            <w:vAlign w:val="top"/>
          </w:tcPr>
          <w:p w14:paraId="14FE991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67094C6D">
            <w:pPr>
              <w:pStyle w:val="14"/>
              <w:spacing w:line="360" w:lineRule="auto"/>
              <w:jc w:val="center"/>
              <w:rPr>
                <w:rFonts w:hint="eastAsia" w:ascii="宋体" w:hAnsi="宋体"/>
                <w:bCs w:val="0"/>
                <w:spacing w:val="0"/>
                <w:kern w:val="2"/>
                <w:szCs w:val="24"/>
              </w:rPr>
            </w:pPr>
          </w:p>
        </w:tc>
        <w:tc>
          <w:tcPr>
            <w:tcW w:w="1712" w:type="dxa"/>
            <w:noWrap w:val="0"/>
            <w:vAlign w:val="top"/>
          </w:tcPr>
          <w:p w14:paraId="2DA26304">
            <w:pPr>
              <w:pStyle w:val="14"/>
              <w:spacing w:line="360" w:lineRule="auto"/>
              <w:jc w:val="center"/>
              <w:rPr>
                <w:rFonts w:hint="eastAsia" w:ascii="宋体" w:hAnsi="宋体"/>
                <w:bCs w:val="0"/>
                <w:spacing w:val="0"/>
                <w:kern w:val="2"/>
                <w:szCs w:val="24"/>
              </w:rPr>
            </w:pPr>
          </w:p>
        </w:tc>
        <w:tc>
          <w:tcPr>
            <w:tcW w:w="1712" w:type="dxa"/>
            <w:noWrap w:val="0"/>
            <w:vAlign w:val="top"/>
          </w:tcPr>
          <w:p w14:paraId="4F5D8265">
            <w:pPr>
              <w:pStyle w:val="14"/>
              <w:spacing w:line="360" w:lineRule="auto"/>
              <w:jc w:val="center"/>
              <w:rPr>
                <w:rFonts w:hint="eastAsia" w:ascii="宋体" w:hAnsi="宋体"/>
                <w:bCs w:val="0"/>
                <w:spacing w:val="0"/>
                <w:kern w:val="2"/>
                <w:szCs w:val="24"/>
              </w:rPr>
            </w:pPr>
          </w:p>
        </w:tc>
      </w:tr>
      <w:tr w14:paraId="602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A700969">
            <w:pPr>
              <w:pStyle w:val="14"/>
              <w:spacing w:line="360" w:lineRule="auto"/>
              <w:jc w:val="center"/>
              <w:rPr>
                <w:rFonts w:hint="eastAsia" w:ascii="宋体" w:hAnsi="宋体"/>
                <w:bCs w:val="0"/>
                <w:spacing w:val="0"/>
                <w:kern w:val="2"/>
                <w:szCs w:val="24"/>
              </w:rPr>
            </w:pPr>
          </w:p>
        </w:tc>
        <w:tc>
          <w:tcPr>
            <w:tcW w:w="1231" w:type="dxa"/>
            <w:noWrap w:val="0"/>
            <w:vAlign w:val="top"/>
          </w:tcPr>
          <w:p w14:paraId="3882AFD0">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746604F1">
            <w:pPr>
              <w:pStyle w:val="14"/>
              <w:spacing w:line="360" w:lineRule="auto"/>
              <w:jc w:val="center"/>
              <w:rPr>
                <w:rFonts w:hint="eastAsia" w:ascii="宋体" w:hAnsi="宋体"/>
                <w:bCs w:val="0"/>
                <w:spacing w:val="0"/>
                <w:kern w:val="2"/>
                <w:szCs w:val="24"/>
              </w:rPr>
            </w:pPr>
          </w:p>
        </w:tc>
        <w:tc>
          <w:tcPr>
            <w:tcW w:w="1712" w:type="dxa"/>
            <w:noWrap w:val="0"/>
            <w:vAlign w:val="top"/>
          </w:tcPr>
          <w:p w14:paraId="52214C0F">
            <w:pPr>
              <w:pStyle w:val="14"/>
              <w:spacing w:line="360" w:lineRule="auto"/>
              <w:jc w:val="center"/>
              <w:rPr>
                <w:rFonts w:hint="eastAsia" w:ascii="宋体" w:hAnsi="宋体"/>
                <w:bCs w:val="0"/>
                <w:spacing w:val="0"/>
                <w:kern w:val="2"/>
                <w:szCs w:val="24"/>
              </w:rPr>
            </w:pPr>
          </w:p>
        </w:tc>
        <w:tc>
          <w:tcPr>
            <w:tcW w:w="1712" w:type="dxa"/>
            <w:noWrap w:val="0"/>
            <w:vAlign w:val="top"/>
          </w:tcPr>
          <w:p w14:paraId="713CCC71">
            <w:pPr>
              <w:pStyle w:val="14"/>
              <w:spacing w:line="360" w:lineRule="auto"/>
              <w:jc w:val="center"/>
              <w:rPr>
                <w:rFonts w:hint="eastAsia" w:ascii="宋体" w:hAnsi="宋体"/>
                <w:bCs w:val="0"/>
                <w:spacing w:val="0"/>
                <w:kern w:val="2"/>
                <w:szCs w:val="24"/>
              </w:rPr>
            </w:pPr>
          </w:p>
        </w:tc>
      </w:tr>
      <w:tr w14:paraId="600C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E4640E2">
            <w:pPr>
              <w:pStyle w:val="14"/>
              <w:spacing w:line="360" w:lineRule="auto"/>
              <w:jc w:val="center"/>
              <w:rPr>
                <w:rFonts w:hint="eastAsia" w:ascii="宋体" w:hAnsi="宋体"/>
                <w:bCs w:val="0"/>
                <w:spacing w:val="0"/>
                <w:kern w:val="2"/>
                <w:szCs w:val="24"/>
              </w:rPr>
            </w:pPr>
          </w:p>
        </w:tc>
        <w:tc>
          <w:tcPr>
            <w:tcW w:w="1231" w:type="dxa"/>
            <w:noWrap w:val="0"/>
            <w:vAlign w:val="top"/>
          </w:tcPr>
          <w:p w14:paraId="1CBB94DD">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7D6823A2">
            <w:pPr>
              <w:pStyle w:val="14"/>
              <w:spacing w:line="360" w:lineRule="auto"/>
              <w:jc w:val="center"/>
              <w:rPr>
                <w:rFonts w:hint="eastAsia" w:ascii="宋体" w:hAnsi="宋体"/>
                <w:bCs w:val="0"/>
                <w:spacing w:val="0"/>
                <w:kern w:val="2"/>
                <w:szCs w:val="24"/>
              </w:rPr>
            </w:pPr>
          </w:p>
        </w:tc>
        <w:tc>
          <w:tcPr>
            <w:tcW w:w="1712" w:type="dxa"/>
            <w:noWrap w:val="0"/>
            <w:vAlign w:val="top"/>
          </w:tcPr>
          <w:p w14:paraId="1227F78B">
            <w:pPr>
              <w:pStyle w:val="14"/>
              <w:spacing w:line="360" w:lineRule="auto"/>
              <w:jc w:val="center"/>
              <w:rPr>
                <w:rFonts w:hint="eastAsia" w:ascii="宋体" w:hAnsi="宋体"/>
                <w:bCs w:val="0"/>
                <w:spacing w:val="0"/>
                <w:kern w:val="2"/>
                <w:szCs w:val="24"/>
              </w:rPr>
            </w:pPr>
          </w:p>
        </w:tc>
        <w:tc>
          <w:tcPr>
            <w:tcW w:w="1712" w:type="dxa"/>
            <w:noWrap w:val="0"/>
            <w:vAlign w:val="top"/>
          </w:tcPr>
          <w:p w14:paraId="559DDE11">
            <w:pPr>
              <w:pStyle w:val="14"/>
              <w:spacing w:line="360" w:lineRule="auto"/>
              <w:jc w:val="center"/>
              <w:rPr>
                <w:rFonts w:hint="eastAsia" w:ascii="宋体" w:hAnsi="宋体"/>
                <w:bCs w:val="0"/>
                <w:spacing w:val="0"/>
                <w:kern w:val="2"/>
                <w:szCs w:val="24"/>
              </w:rPr>
            </w:pPr>
          </w:p>
        </w:tc>
      </w:tr>
      <w:tr w14:paraId="6AC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C405D9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06590636">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174F0C3B">
            <w:pPr>
              <w:pStyle w:val="14"/>
              <w:spacing w:line="360" w:lineRule="auto"/>
              <w:jc w:val="center"/>
              <w:rPr>
                <w:rFonts w:hint="eastAsia" w:ascii="宋体" w:hAnsi="宋体"/>
                <w:bCs w:val="0"/>
                <w:spacing w:val="0"/>
                <w:kern w:val="2"/>
                <w:szCs w:val="24"/>
              </w:rPr>
            </w:pPr>
          </w:p>
        </w:tc>
        <w:tc>
          <w:tcPr>
            <w:tcW w:w="1712" w:type="dxa"/>
            <w:noWrap w:val="0"/>
            <w:vAlign w:val="top"/>
          </w:tcPr>
          <w:p w14:paraId="6088493D">
            <w:pPr>
              <w:pStyle w:val="14"/>
              <w:spacing w:line="360" w:lineRule="auto"/>
              <w:jc w:val="center"/>
              <w:rPr>
                <w:rFonts w:hint="eastAsia" w:ascii="宋体" w:hAnsi="宋体"/>
                <w:bCs w:val="0"/>
                <w:spacing w:val="0"/>
                <w:kern w:val="2"/>
                <w:szCs w:val="24"/>
              </w:rPr>
            </w:pPr>
          </w:p>
        </w:tc>
        <w:tc>
          <w:tcPr>
            <w:tcW w:w="1712" w:type="dxa"/>
            <w:noWrap w:val="0"/>
            <w:vAlign w:val="top"/>
          </w:tcPr>
          <w:p w14:paraId="2D4AA040">
            <w:pPr>
              <w:pStyle w:val="14"/>
              <w:spacing w:line="360" w:lineRule="auto"/>
              <w:jc w:val="center"/>
              <w:rPr>
                <w:rFonts w:hint="eastAsia" w:ascii="宋体" w:hAnsi="宋体"/>
                <w:bCs w:val="0"/>
                <w:spacing w:val="0"/>
                <w:kern w:val="2"/>
                <w:szCs w:val="24"/>
              </w:rPr>
            </w:pPr>
          </w:p>
        </w:tc>
      </w:tr>
      <w:tr w14:paraId="66C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40737DC">
            <w:pPr>
              <w:pStyle w:val="14"/>
              <w:spacing w:line="360" w:lineRule="auto"/>
              <w:jc w:val="center"/>
              <w:rPr>
                <w:rFonts w:hint="eastAsia" w:ascii="宋体" w:hAnsi="宋体"/>
                <w:bCs w:val="0"/>
                <w:spacing w:val="0"/>
                <w:kern w:val="2"/>
                <w:szCs w:val="24"/>
              </w:rPr>
            </w:pPr>
          </w:p>
        </w:tc>
        <w:tc>
          <w:tcPr>
            <w:tcW w:w="1231" w:type="dxa"/>
            <w:noWrap w:val="0"/>
            <w:vAlign w:val="top"/>
          </w:tcPr>
          <w:p w14:paraId="7BAE67D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9731733">
            <w:pPr>
              <w:pStyle w:val="14"/>
              <w:spacing w:line="360" w:lineRule="auto"/>
              <w:jc w:val="center"/>
              <w:rPr>
                <w:rFonts w:hint="eastAsia" w:ascii="宋体" w:hAnsi="宋体"/>
                <w:bCs w:val="0"/>
                <w:spacing w:val="0"/>
                <w:kern w:val="2"/>
                <w:szCs w:val="24"/>
              </w:rPr>
            </w:pPr>
          </w:p>
        </w:tc>
        <w:tc>
          <w:tcPr>
            <w:tcW w:w="1712" w:type="dxa"/>
            <w:noWrap w:val="0"/>
            <w:vAlign w:val="top"/>
          </w:tcPr>
          <w:p w14:paraId="0A9A648B">
            <w:pPr>
              <w:pStyle w:val="14"/>
              <w:spacing w:line="360" w:lineRule="auto"/>
              <w:jc w:val="center"/>
              <w:rPr>
                <w:rFonts w:hint="eastAsia" w:ascii="宋体" w:hAnsi="宋体"/>
                <w:bCs w:val="0"/>
                <w:spacing w:val="0"/>
                <w:kern w:val="2"/>
                <w:szCs w:val="24"/>
              </w:rPr>
            </w:pPr>
          </w:p>
        </w:tc>
        <w:tc>
          <w:tcPr>
            <w:tcW w:w="1712" w:type="dxa"/>
            <w:noWrap w:val="0"/>
            <w:vAlign w:val="top"/>
          </w:tcPr>
          <w:p w14:paraId="69E8523A">
            <w:pPr>
              <w:pStyle w:val="14"/>
              <w:spacing w:line="360" w:lineRule="auto"/>
              <w:jc w:val="center"/>
              <w:rPr>
                <w:rFonts w:hint="eastAsia" w:ascii="宋体" w:hAnsi="宋体"/>
                <w:bCs w:val="0"/>
                <w:spacing w:val="0"/>
                <w:kern w:val="2"/>
                <w:szCs w:val="24"/>
              </w:rPr>
            </w:pPr>
          </w:p>
        </w:tc>
      </w:tr>
      <w:tr w14:paraId="476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B46D9FF">
            <w:pPr>
              <w:pStyle w:val="14"/>
              <w:spacing w:line="360" w:lineRule="auto"/>
              <w:jc w:val="center"/>
              <w:rPr>
                <w:rFonts w:hint="eastAsia" w:ascii="宋体" w:hAnsi="宋体"/>
                <w:bCs w:val="0"/>
                <w:spacing w:val="0"/>
                <w:kern w:val="2"/>
                <w:szCs w:val="24"/>
              </w:rPr>
            </w:pPr>
          </w:p>
        </w:tc>
        <w:tc>
          <w:tcPr>
            <w:tcW w:w="1231" w:type="dxa"/>
            <w:noWrap w:val="0"/>
            <w:vAlign w:val="top"/>
          </w:tcPr>
          <w:p w14:paraId="26A79183">
            <w:pPr>
              <w:pStyle w:val="14"/>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6A61EB78">
            <w:pPr>
              <w:pStyle w:val="14"/>
              <w:spacing w:line="360" w:lineRule="auto"/>
              <w:jc w:val="center"/>
              <w:rPr>
                <w:rFonts w:hint="eastAsia" w:ascii="宋体" w:hAnsi="宋体"/>
                <w:bCs w:val="0"/>
                <w:spacing w:val="0"/>
                <w:kern w:val="2"/>
                <w:szCs w:val="24"/>
              </w:rPr>
            </w:pPr>
          </w:p>
        </w:tc>
        <w:tc>
          <w:tcPr>
            <w:tcW w:w="1712" w:type="dxa"/>
            <w:noWrap w:val="0"/>
            <w:vAlign w:val="top"/>
          </w:tcPr>
          <w:p w14:paraId="39C330E9">
            <w:pPr>
              <w:pStyle w:val="14"/>
              <w:spacing w:line="360" w:lineRule="auto"/>
              <w:jc w:val="center"/>
              <w:rPr>
                <w:rFonts w:hint="eastAsia" w:ascii="宋体" w:hAnsi="宋体"/>
                <w:bCs w:val="0"/>
                <w:spacing w:val="0"/>
                <w:kern w:val="2"/>
                <w:szCs w:val="24"/>
              </w:rPr>
            </w:pPr>
          </w:p>
        </w:tc>
        <w:tc>
          <w:tcPr>
            <w:tcW w:w="1712" w:type="dxa"/>
            <w:noWrap w:val="0"/>
            <w:vAlign w:val="top"/>
          </w:tcPr>
          <w:p w14:paraId="5748B66A">
            <w:pPr>
              <w:pStyle w:val="14"/>
              <w:spacing w:line="360" w:lineRule="auto"/>
              <w:jc w:val="center"/>
              <w:rPr>
                <w:rFonts w:hint="eastAsia" w:ascii="宋体" w:hAnsi="宋体"/>
                <w:bCs w:val="0"/>
                <w:spacing w:val="0"/>
                <w:kern w:val="2"/>
                <w:szCs w:val="24"/>
              </w:rPr>
            </w:pPr>
          </w:p>
        </w:tc>
      </w:tr>
      <w:tr w14:paraId="1D75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5202DAB">
            <w:pPr>
              <w:pStyle w:val="14"/>
              <w:spacing w:line="360" w:lineRule="auto"/>
              <w:jc w:val="center"/>
              <w:rPr>
                <w:rFonts w:hint="eastAsia" w:ascii="宋体" w:hAnsi="宋体"/>
                <w:bCs w:val="0"/>
                <w:spacing w:val="0"/>
                <w:kern w:val="2"/>
                <w:szCs w:val="24"/>
              </w:rPr>
            </w:pPr>
          </w:p>
        </w:tc>
        <w:tc>
          <w:tcPr>
            <w:tcW w:w="1231" w:type="dxa"/>
            <w:noWrap w:val="0"/>
            <w:vAlign w:val="top"/>
          </w:tcPr>
          <w:p w14:paraId="75186A9A">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3068665D">
            <w:pPr>
              <w:pStyle w:val="14"/>
              <w:spacing w:line="360" w:lineRule="auto"/>
              <w:jc w:val="center"/>
              <w:rPr>
                <w:rFonts w:hint="eastAsia" w:ascii="宋体" w:hAnsi="宋体"/>
                <w:bCs w:val="0"/>
                <w:spacing w:val="0"/>
                <w:kern w:val="2"/>
                <w:szCs w:val="24"/>
              </w:rPr>
            </w:pPr>
          </w:p>
        </w:tc>
        <w:tc>
          <w:tcPr>
            <w:tcW w:w="1712" w:type="dxa"/>
            <w:noWrap w:val="0"/>
            <w:vAlign w:val="top"/>
          </w:tcPr>
          <w:p w14:paraId="2898C7E5">
            <w:pPr>
              <w:pStyle w:val="14"/>
              <w:spacing w:line="360" w:lineRule="auto"/>
              <w:jc w:val="center"/>
              <w:rPr>
                <w:rFonts w:hint="eastAsia" w:ascii="宋体" w:hAnsi="宋体"/>
                <w:bCs w:val="0"/>
                <w:spacing w:val="0"/>
                <w:kern w:val="2"/>
                <w:szCs w:val="24"/>
              </w:rPr>
            </w:pPr>
          </w:p>
        </w:tc>
        <w:tc>
          <w:tcPr>
            <w:tcW w:w="1712" w:type="dxa"/>
            <w:noWrap w:val="0"/>
            <w:vAlign w:val="top"/>
          </w:tcPr>
          <w:p w14:paraId="2BCD60CA">
            <w:pPr>
              <w:pStyle w:val="14"/>
              <w:spacing w:line="360" w:lineRule="auto"/>
              <w:jc w:val="center"/>
              <w:rPr>
                <w:rFonts w:hint="eastAsia" w:ascii="宋体" w:hAnsi="宋体"/>
                <w:bCs w:val="0"/>
                <w:spacing w:val="0"/>
                <w:kern w:val="2"/>
                <w:szCs w:val="24"/>
              </w:rPr>
            </w:pPr>
          </w:p>
        </w:tc>
      </w:tr>
    </w:tbl>
    <w:p w14:paraId="3AF03FD6">
      <w:pPr>
        <w:numPr>
          <w:ilvl w:val="0"/>
          <w:numId w:val="0"/>
        </w:numPr>
        <w:outlineLvl w:val="0"/>
        <w:rPr>
          <w:rFonts w:hint="eastAsia" w:ascii="黑体" w:hAnsi="黑体" w:eastAsia="黑体"/>
          <w:b/>
          <w:sz w:val="36"/>
          <w:szCs w:val="36"/>
          <w:lang w:val="en-US" w:eastAsia="zh-CN"/>
        </w:rPr>
      </w:pPr>
    </w:p>
    <w:p w14:paraId="6EB02187">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68DAD31">
      <w:pPr>
        <w:numPr>
          <w:ilvl w:val="0"/>
          <w:numId w:val="0"/>
        </w:numPr>
        <w:outlineLvl w:val="0"/>
        <w:rPr>
          <w:rFonts w:hint="eastAsia" w:ascii="黑体" w:hAnsi="黑体" w:eastAsia="黑体"/>
          <w:b/>
          <w:sz w:val="36"/>
          <w:szCs w:val="36"/>
        </w:rPr>
      </w:pPr>
      <w:bookmarkStart w:id="12" w:name="_Toc28739"/>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12"/>
    </w:p>
    <w:p w14:paraId="164ECBCC">
      <w:pPr>
        <w:numPr>
          <w:ilvl w:val="0"/>
          <w:numId w:val="0"/>
        </w:numPr>
        <w:outlineLvl w:val="0"/>
        <w:rPr>
          <w:rFonts w:hint="eastAsia" w:asciiTheme="majorEastAsia" w:hAnsiTheme="majorEastAsia" w:eastAsiaTheme="majorEastAsia" w:cstheme="majorEastAsia"/>
          <w:b w:val="0"/>
          <w:bCs/>
          <w:sz w:val="24"/>
          <w:szCs w:val="24"/>
          <w:lang w:eastAsia="zh-CN"/>
        </w:rPr>
      </w:pPr>
      <w:bookmarkStart w:id="13" w:name="_Toc22128"/>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13"/>
    </w:p>
    <w:p w14:paraId="34635142">
      <w:pPr>
        <w:outlineLvl w:val="0"/>
        <w:rPr>
          <w:rFonts w:hint="eastAsia" w:ascii="宋体" w:hAnsi="宋体"/>
          <w:bCs/>
          <w:szCs w:val="24"/>
        </w:rPr>
      </w:pPr>
    </w:p>
    <w:p w14:paraId="5DDA70A6">
      <w:pPr>
        <w:outlineLvl w:val="0"/>
        <w:rPr>
          <w:rFonts w:hint="eastAsia" w:ascii="宋体" w:hAnsi="宋体"/>
          <w:bCs/>
          <w:szCs w:val="24"/>
        </w:rPr>
      </w:pPr>
    </w:p>
    <w:p w14:paraId="177E3E07">
      <w:pPr>
        <w:outlineLvl w:val="0"/>
        <w:rPr>
          <w:rFonts w:hint="eastAsia" w:ascii="黑体" w:hAnsi="黑体" w:eastAsia="黑体"/>
          <w:b/>
          <w:sz w:val="36"/>
          <w:szCs w:val="36"/>
        </w:rPr>
      </w:pPr>
      <w:r>
        <w:rPr>
          <w:rFonts w:ascii="黑体" w:hAnsi="黑体" w:eastAsia="黑体"/>
          <w:b/>
          <w:sz w:val="36"/>
          <w:szCs w:val="36"/>
        </w:rPr>
        <w:br w:type="page"/>
      </w:r>
      <w:bookmarkStart w:id="14" w:name="_Toc29549"/>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4"/>
    </w:p>
    <w:p w14:paraId="42F45577">
      <w:pPr>
        <w:outlineLvl w:val="0"/>
        <w:rPr>
          <w:rFonts w:hint="eastAsia" w:ascii="黑体" w:hAnsi="黑体" w:eastAsia="黑体"/>
          <w:b/>
          <w:sz w:val="36"/>
          <w:szCs w:val="36"/>
        </w:rPr>
      </w:pPr>
    </w:p>
    <w:p w14:paraId="28C90402">
      <w:pPr>
        <w:outlineLvl w:val="0"/>
        <w:rPr>
          <w:rFonts w:hint="eastAsia" w:ascii="黑体" w:hAnsi="黑体" w:eastAsia="黑体"/>
          <w:b/>
          <w:sz w:val="36"/>
          <w:szCs w:val="36"/>
        </w:rPr>
      </w:pPr>
      <w:r>
        <w:rPr>
          <w:rFonts w:ascii="黑体" w:hAnsi="黑体" w:eastAsia="黑体"/>
          <w:b/>
          <w:sz w:val="36"/>
          <w:szCs w:val="36"/>
        </w:rPr>
        <w:br w:type="page"/>
      </w:r>
      <w:bookmarkStart w:id="15" w:name="_Toc25238"/>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5"/>
    </w:p>
    <w:p w14:paraId="20DF6CEF">
      <w:pPr>
        <w:outlineLvl w:val="0"/>
        <w:rPr>
          <w:rFonts w:hint="eastAsia" w:ascii="宋体" w:hAnsi="宋体"/>
          <w:bCs/>
          <w:szCs w:val="24"/>
        </w:rPr>
      </w:pPr>
    </w:p>
    <w:p w14:paraId="42781635">
      <w:pPr>
        <w:pStyle w:val="16"/>
        <w:jc w:val="both"/>
        <w:rPr>
          <w:rFonts w:ascii="黑体" w:hAnsi="黑体" w:eastAsia="黑体"/>
          <w:b/>
          <w:sz w:val="36"/>
          <w:szCs w:val="36"/>
        </w:rPr>
      </w:pPr>
      <w:r>
        <w:rPr>
          <w:rFonts w:ascii="黑体" w:hAnsi="黑体" w:eastAsia="黑体"/>
          <w:b/>
          <w:sz w:val="36"/>
          <w:szCs w:val="36"/>
        </w:rPr>
        <w:br w:type="page"/>
      </w:r>
      <w:bookmarkStart w:id="16" w:name="_Toc25774"/>
      <w:r>
        <w:rPr>
          <w:rFonts w:hint="eastAsia" w:ascii="黑体" w:hAnsi="黑体" w:eastAsia="黑体"/>
          <w:b/>
          <w:sz w:val="36"/>
          <w:szCs w:val="36"/>
          <w:lang w:val="en-US" w:eastAsia="zh-CN"/>
        </w:rPr>
        <w:t>七</w:t>
      </w:r>
      <w:r>
        <w:rPr>
          <w:rFonts w:ascii="黑体" w:hAnsi="黑体" w:eastAsia="黑体"/>
          <w:b/>
          <w:sz w:val="36"/>
          <w:szCs w:val="36"/>
        </w:rPr>
        <w:t>、</w:t>
      </w:r>
      <w:bookmarkEnd w:id="7"/>
      <w:bookmarkEnd w:id="8"/>
      <w:r>
        <w:rPr>
          <w:rFonts w:hint="eastAsia" w:ascii="黑体" w:hAnsi="黑体" w:eastAsia="黑体"/>
          <w:b/>
          <w:sz w:val="36"/>
          <w:szCs w:val="36"/>
        </w:rPr>
        <w:t>资质审查</w:t>
      </w:r>
      <w:bookmarkEnd w:id="16"/>
    </w:p>
    <w:p w14:paraId="1BBCD33C">
      <w:pPr>
        <w:spacing w:line="360" w:lineRule="auto"/>
        <w:jc w:val="left"/>
        <w:outlineLvl w:val="1"/>
        <w:rPr>
          <w:rFonts w:hint="eastAsia" w:ascii="宋体" w:hAnsi="宋体" w:cs="宋体"/>
          <w:b/>
          <w:bCs/>
          <w:sz w:val="24"/>
        </w:rPr>
      </w:pPr>
      <w:bookmarkStart w:id="17" w:name="_Toc2775"/>
      <w:bookmarkStart w:id="18" w:name="_Toc18915"/>
      <w:bookmarkStart w:id="19" w:name="_Toc8985"/>
      <w:bookmarkStart w:id="20" w:name="_Toc98945517"/>
      <w:bookmarkStart w:id="21" w:name="_Toc98945850"/>
      <w:r>
        <w:rPr>
          <w:rFonts w:hint="eastAsia" w:ascii="宋体" w:hAnsi="宋体" w:cs="宋体"/>
          <w:b/>
          <w:bCs/>
          <w:sz w:val="24"/>
        </w:rPr>
        <w:t>（一）制造商</w:t>
      </w:r>
      <w:bookmarkEnd w:id="17"/>
      <w:bookmarkEnd w:id="18"/>
    </w:p>
    <w:p w14:paraId="18605D42">
      <w:pPr>
        <w:spacing w:line="360" w:lineRule="auto"/>
        <w:jc w:val="left"/>
        <w:outlineLvl w:val="2"/>
        <w:rPr>
          <w:rFonts w:hint="eastAsia" w:ascii="宋体" w:hAnsi="宋体" w:cs="宋体"/>
          <w:sz w:val="24"/>
        </w:rPr>
      </w:pPr>
      <w:bookmarkStart w:id="22" w:name="_Toc2363"/>
      <w:r>
        <w:rPr>
          <w:rFonts w:hint="eastAsia" w:ascii="宋体" w:hAnsi="宋体" w:cs="宋体"/>
          <w:sz w:val="24"/>
        </w:rPr>
        <w:t>1、营业执照（三证合一的只需提供一种）</w:t>
      </w:r>
      <w:bookmarkEnd w:id="22"/>
    </w:p>
    <w:p w14:paraId="65A8F599">
      <w:pPr>
        <w:spacing w:line="360" w:lineRule="auto"/>
        <w:jc w:val="left"/>
        <w:outlineLvl w:val="2"/>
        <w:rPr>
          <w:rFonts w:hint="eastAsia" w:ascii="宋体" w:hAnsi="宋体" w:cs="宋体"/>
          <w:sz w:val="24"/>
        </w:rPr>
      </w:pPr>
      <w:bookmarkStart w:id="23" w:name="_Toc10750"/>
      <w:r>
        <w:rPr>
          <w:rFonts w:hint="eastAsia" w:ascii="宋体" w:hAnsi="宋体" w:cs="宋体"/>
          <w:sz w:val="24"/>
        </w:rPr>
        <w:t>2、医疗器械生产许可证或生产备案凭证（非医疗器械产品不用提供）</w:t>
      </w:r>
      <w:bookmarkEnd w:id="23"/>
    </w:p>
    <w:p w14:paraId="5A30C555">
      <w:pPr>
        <w:spacing w:line="360" w:lineRule="auto"/>
        <w:jc w:val="left"/>
        <w:outlineLvl w:val="2"/>
      </w:pPr>
      <w:bookmarkStart w:id="24" w:name="_Toc26693"/>
      <w:r>
        <w:rPr>
          <w:rFonts w:hint="eastAsia" w:ascii="宋体" w:hAnsi="宋体" w:cs="宋体"/>
          <w:sz w:val="24"/>
        </w:rPr>
        <w:t>3、医疗器械经营许可证或经营备案凭证（非医疗器械产品不用提供）</w:t>
      </w:r>
      <w:bookmarkEnd w:id="24"/>
    </w:p>
    <w:p w14:paraId="02758693">
      <w:pPr>
        <w:spacing w:line="360" w:lineRule="auto"/>
        <w:jc w:val="left"/>
        <w:outlineLvl w:val="2"/>
        <w:rPr>
          <w:rFonts w:hint="eastAsia" w:ascii="宋体" w:hAnsi="宋体" w:cs="宋体"/>
          <w:sz w:val="24"/>
        </w:rPr>
      </w:pPr>
      <w:bookmarkStart w:id="25" w:name="_Toc21741"/>
      <w:r>
        <w:rPr>
          <w:rFonts w:hint="eastAsia" w:ascii="宋体" w:hAnsi="宋体" w:cs="宋体"/>
          <w:sz w:val="24"/>
        </w:rPr>
        <w:t>4、中小企业声明函（中小企业提供）</w:t>
      </w:r>
      <w:bookmarkEnd w:id="25"/>
    </w:p>
    <w:p w14:paraId="4B8BB055">
      <w:pPr>
        <w:rPr>
          <w:rFonts w:hint="eastAsia" w:ascii="宋体" w:hAnsi="宋体" w:cs="宋体"/>
          <w:b/>
          <w:bCs/>
          <w:sz w:val="24"/>
        </w:rPr>
      </w:pPr>
    </w:p>
    <w:p w14:paraId="725B6A5C">
      <w:pPr>
        <w:spacing w:line="360" w:lineRule="auto"/>
        <w:jc w:val="left"/>
        <w:outlineLvl w:val="1"/>
        <w:rPr>
          <w:rFonts w:hint="eastAsia" w:ascii="宋体" w:hAnsi="宋体" w:cs="宋体"/>
          <w:b/>
          <w:bCs/>
          <w:sz w:val="24"/>
        </w:rPr>
      </w:pPr>
      <w:bookmarkStart w:id="26" w:name="_Toc15596"/>
      <w:bookmarkStart w:id="27" w:name="_Toc4037"/>
      <w:r>
        <w:rPr>
          <w:rFonts w:hint="eastAsia" w:ascii="宋体" w:hAnsi="宋体" w:cs="宋体"/>
          <w:b/>
          <w:bCs/>
          <w:sz w:val="24"/>
        </w:rPr>
        <w:t>（二）供应商</w:t>
      </w:r>
      <w:bookmarkEnd w:id="26"/>
      <w:bookmarkEnd w:id="27"/>
    </w:p>
    <w:p w14:paraId="07C32A83">
      <w:pPr>
        <w:spacing w:line="360" w:lineRule="auto"/>
        <w:jc w:val="left"/>
        <w:outlineLvl w:val="2"/>
        <w:rPr>
          <w:rFonts w:hint="eastAsia" w:ascii="宋体" w:hAnsi="宋体" w:cs="宋体"/>
          <w:sz w:val="24"/>
        </w:rPr>
      </w:pPr>
      <w:bookmarkStart w:id="28" w:name="_Toc19903"/>
      <w:r>
        <w:rPr>
          <w:rFonts w:hint="eastAsia" w:ascii="宋体" w:hAnsi="宋体" w:cs="宋体"/>
          <w:sz w:val="24"/>
        </w:rPr>
        <w:t>1、营业执照（三证合一的只需提供一种）</w:t>
      </w:r>
      <w:bookmarkEnd w:id="28"/>
    </w:p>
    <w:p w14:paraId="26E3E735">
      <w:pPr>
        <w:spacing w:line="360" w:lineRule="auto"/>
        <w:jc w:val="left"/>
        <w:outlineLvl w:val="2"/>
      </w:pPr>
      <w:bookmarkStart w:id="29" w:name="_Toc2241"/>
      <w:r>
        <w:rPr>
          <w:rFonts w:hint="eastAsia" w:ascii="宋体" w:hAnsi="宋体" w:cs="宋体"/>
          <w:sz w:val="24"/>
        </w:rPr>
        <w:t>2、医疗器械经营许可证或经营备案凭证（非医疗器械产品不用提供）</w:t>
      </w:r>
      <w:bookmarkEnd w:id="29"/>
    </w:p>
    <w:p w14:paraId="35E8FE53">
      <w:pPr>
        <w:spacing w:line="360" w:lineRule="auto"/>
        <w:jc w:val="left"/>
        <w:outlineLvl w:val="2"/>
        <w:rPr>
          <w:rFonts w:hint="eastAsia" w:ascii="宋体" w:hAnsi="宋体" w:cs="宋体"/>
          <w:sz w:val="24"/>
        </w:rPr>
      </w:pPr>
      <w:bookmarkStart w:id="30" w:name="_Toc30584"/>
      <w:r>
        <w:rPr>
          <w:rFonts w:hint="eastAsia" w:ascii="宋体" w:hAnsi="宋体" w:cs="宋体"/>
          <w:sz w:val="24"/>
        </w:rPr>
        <w:t>3、中小企业声明函（中小企业提供）</w:t>
      </w:r>
      <w:bookmarkEnd w:id="30"/>
    </w:p>
    <w:p w14:paraId="1D47A27C">
      <w:pPr>
        <w:spacing w:line="360" w:lineRule="auto"/>
        <w:jc w:val="left"/>
        <w:outlineLvl w:val="2"/>
        <w:rPr>
          <w:rFonts w:hint="eastAsia" w:ascii="宋体" w:hAnsi="宋体" w:cs="宋体"/>
          <w:sz w:val="24"/>
        </w:rPr>
      </w:pPr>
      <w:bookmarkStart w:id="31" w:name="_Toc21392"/>
      <w:r>
        <w:rPr>
          <w:rFonts w:hint="eastAsia" w:ascii="宋体" w:hAnsi="宋体" w:cs="宋体"/>
          <w:sz w:val="24"/>
        </w:rPr>
        <w:t>4、制造商授权代理资料</w:t>
      </w:r>
      <w:bookmarkEnd w:id="31"/>
    </w:p>
    <w:p w14:paraId="363773FB">
      <w:pPr>
        <w:spacing w:line="360" w:lineRule="auto"/>
        <w:jc w:val="left"/>
        <w:outlineLvl w:val="2"/>
      </w:pPr>
      <w:bookmarkStart w:id="32" w:name="_Toc28734"/>
      <w:r>
        <w:rPr>
          <w:rFonts w:hint="eastAsia" w:ascii="宋体" w:hAnsi="宋体" w:cs="宋体"/>
          <w:sz w:val="24"/>
        </w:rPr>
        <w:t>5、法人证明及法人身份证复印件</w:t>
      </w:r>
      <w:bookmarkEnd w:id="32"/>
    </w:p>
    <w:p w14:paraId="0A0DE6CD">
      <w:pPr>
        <w:spacing w:line="360" w:lineRule="auto"/>
        <w:jc w:val="left"/>
        <w:outlineLvl w:val="2"/>
        <w:rPr>
          <w:rFonts w:hint="eastAsia" w:ascii="宋体" w:hAnsi="宋体" w:cs="宋体"/>
          <w:b/>
          <w:bCs/>
          <w:sz w:val="24"/>
        </w:rPr>
      </w:pPr>
      <w:bookmarkStart w:id="33" w:name="_Toc19016"/>
      <w:r>
        <w:rPr>
          <w:rFonts w:hint="eastAsia" w:ascii="宋体" w:hAnsi="宋体" w:cs="宋体"/>
          <w:sz w:val="24"/>
        </w:rPr>
        <w:t>6、法人授权函及被授权人身份证复印件</w:t>
      </w:r>
      <w:bookmarkEnd w:id="33"/>
    </w:p>
    <w:p w14:paraId="6940EC22">
      <w:pPr>
        <w:spacing w:line="360" w:lineRule="auto"/>
        <w:jc w:val="left"/>
        <w:outlineLvl w:val="1"/>
        <w:rPr>
          <w:rFonts w:hint="eastAsia" w:ascii="宋体" w:hAnsi="宋体" w:cs="宋体"/>
          <w:b/>
          <w:bCs/>
          <w:sz w:val="24"/>
        </w:rPr>
      </w:pPr>
      <w:bookmarkStart w:id="34" w:name="_Toc3687"/>
      <w:bookmarkStart w:id="35" w:name="_Toc8989"/>
      <w:r>
        <w:rPr>
          <w:rFonts w:hint="eastAsia" w:ascii="宋体" w:hAnsi="宋体" w:cs="宋体"/>
          <w:b/>
          <w:bCs/>
          <w:sz w:val="24"/>
        </w:rPr>
        <w:t>（三）产品</w:t>
      </w:r>
      <w:bookmarkEnd w:id="34"/>
      <w:bookmarkEnd w:id="35"/>
    </w:p>
    <w:p w14:paraId="51AEAB4F">
      <w:pPr>
        <w:spacing w:line="360" w:lineRule="auto"/>
        <w:jc w:val="left"/>
        <w:outlineLvl w:val="2"/>
        <w:rPr>
          <w:rFonts w:hint="eastAsia" w:ascii="宋体" w:hAnsi="宋体" w:cs="宋体"/>
          <w:sz w:val="24"/>
        </w:rPr>
      </w:pPr>
      <w:bookmarkStart w:id="36" w:name="_Toc15921"/>
      <w:r>
        <w:rPr>
          <w:rFonts w:hint="eastAsia" w:ascii="宋体" w:hAnsi="宋体" w:cs="宋体"/>
          <w:sz w:val="24"/>
        </w:rPr>
        <w:t>1、报名型号的医疗器械注册证（非医疗器械产品需提供相关说明）</w:t>
      </w:r>
      <w:bookmarkEnd w:id="36"/>
    </w:p>
    <w:p w14:paraId="537B99B6">
      <w:pPr>
        <w:spacing w:line="360" w:lineRule="auto"/>
        <w:jc w:val="left"/>
        <w:outlineLvl w:val="2"/>
        <w:rPr>
          <w:rFonts w:hint="eastAsia"/>
        </w:rPr>
      </w:pPr>
      <w:bookmarkStart w:id="37" w:name="_Toc11497"/>
      <w:r>
        <w:rPr>
          <w:rFonts w:hint="eastAsia" w:ascii="宋体" w:hAnsi="宋体" w:cs="宋体"/>
          <w:sz w:val="24"/>
        </w:rPr>
        <w:t>2、正版软件授权或计算机软件著作权证明等文件（设备自带信息系统的需提供）</w:t>
      </w:r>
      <w:bookmarkEnd w:id="37"/>
    </w:p>
    <w:p w14:paraId="5D07D21F">
      <w:pPr>
        <w:spacing w:line="360" w:lineRule="auto"/>
        <w:jc w:val="left"/>
        <w:outlineLvl w:val="1"/>
        <w:rPr>
          <w:rFonts w:hint="eastAsia" w:ascii="宋体" w:hAnsi="宋体" w:cs="宋体"/>
          <w:b/>
          <w:bCs/>
          <w:sz w:val="24"/>
        </w:rPr>
      </w:pPr>
      <w:bookmarkStart w:id="38" w:name="_Toc20184"/>
      <w:r>
        <w:rPr>
          <w:rFonts w:hint="eastAsia" w:ascii="宋体" w:hAnsi="宋体" w:cs="宋体"/>
          <w:b/>
          <w:bCs/>
          <w:sz w:val="24"/>
        </w:rPr>
        <w:t>（四）本项目涉及的相关证件汇总</w:t>
      </w:r>
      <w:bookmarkEnd w:id="38"/>
    </w:p>
    <w:p w14:paraId="66814F9C">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786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4F21EF4">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50ED3463">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02DD7014">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1155F7EA">
            <w:pPr>
              <w:jc w:val="center"/>
              <w:rPr>
                <w:rFonts w:ascii="宋体" w:hAnsi="宋体" w:cs="仿宋"/>
                <w:b/>
                <w:bCs/>
                <w:sz w:val="24"/>
              </w:rPr>
            </w:pPr>
            <w:r>
              <w:rPr>
                <w:rFonts w:hint="eastAsia" w:ascii="宋体" w:hAnsi="宋体" w:cs="仿宋"/>
                <w:b/>
                <w:bCs/>
                <w:sz w:val="24"/>
              </w:rPr>
              <w:t>颁发机构</w:t>
            </w:r>
          </w:p>
        </w:tc>
      </w:tr>
      <w:tr w14:paraId="1922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B7C1560">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111ADCEA">
            <w:pPr>
              <w:jc w:val="center"/>
              <w:rPr>
                <w:rFonts w:ascii="宋体" w:hAnsi="宋体" w:cs="仿宋"/>
                <w:sz w:val="24"/>
              </w:rPr>
            </w:pPr>
          </w:p>
        </w:tc>
        <w:tc>
          <w:tcPr>
            <w:tcW w:w="2656" w:type="dxa"/>
            <w:noWrap w:val="0"/>
            <w:vAlign w:val="center"/>
          </w:tcPr>
          <w:p w14:paraId="2BD81156">
            <w:pPr>
              <w:jc w:val="center"/>
              <w:rPr>
                <w:rFonts w:ascii="宋体" w:hAnsi="宋体" w:cs="仿宋"/>
                <w:sz w:val="24"/>
              </w:rPr>
            </w:pPr>
          </w:p>
        </w:tc>
        <w:tc>
          <w:tcPr>
            <w:tcW w:w="2251" w:type="dxa"/>
            <w:noWrap w:val="0"/>
            <w:vAlign w:val="center"/>
          </w:tcPr>
          <w:p w14:paraId="212617D6">
            <w:pPr>
              <w:jc w:val="center"/>
              <w:rPr>
                <w:rFonts w:ascii="宋体" w:hAnsi="宋体" w:cs="仿宋"/>
                <w:sz w:val="24"/>
              </w:rPr>
            </w:pPr>
          </w:p>
        </w:tc>
      </w:tr>
      <w:tr w14:paraId="72A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1743A">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9B666EC">
            <w:pPr>
              <w:jc w:val="center"/>
              <w:rPr>
                <w:rFonts w:ascii="宋体" w:hAnsi="宋体" w:cs="仿宋"/>
                <w:sz w:val="24"/>
              </w:rPr>
            </w:pPr>
          </w:p>
        </w:tc>
        <w:tc>
          <w:tcPr>
            <w:tcW w:w="2656" w:type="dxa"/>
            <w:noWrap w:val="0"/>
            <w:vAlign w:val="center"/>
          </w:tcPr>
          <w:p w14:paraId="658EC7F1">
            <w:pPr>
              <w:jc w:val="center"/>
              <w:rPr>
                <w:rFonts w:ascii="宋体" w:hAnsi="宋体" w:cs="仿宋"/>
                <w:sz w:val="24"/>
              </w:rPr>
            </w:pPr>
          </w:p>
        </w:tc>
        <w:tc>
          <w:tcPr>
            <w:tcW w:w="2251" w:type="dxa"/>
            <w:noWrap w:val="0"/>
            <w:vAlign w:val="center"/>
          </w:tcPr>
          <w:p w14:paraId="5C1BCE64">
            <w:pPr>
              <w:jc w:val="center"/>
              <w:rPr>
                <w:rFonts w:ascii="宋体" w:hAnsi="宋体" w:cs="仿宋"/>
                <w:sz w:val="24"/>
              </w:rPr>
            </w:pPr>
          </w:p>
        </w:tc>
      </w:tr>
      <w:tr w14:paraId="0E3E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E7A797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125C2F5D">
            <w:pPr>
              <w:jc w:val="center"/>
              <w:rPr>
                <w:rFonts w:ascii="宋体" w:hAnsi="宋体" w:cs="仿宋"/>
                <w:sz w:val="24"/>
              </w:rPr>
            </w:pPr>
          </w:p>
        </w:tc>
        <w:tc>
          <w:tcPr>
            <w:tcW w:w="2656" w:type="dxa"/>
            <w:noWrap w:val="0"/>
            <w:vAlign w:val="center"/>
          </w:tcPr>
          <w:p w14:paraId="564F5DE0">
            <w:pPr>
              <w:jc w:val="center"/>
              <w:rPr>
                <w:rFonts w:ascii="宋体" w:hAnsi="宋体" w:cs="仿宋"/>
                <w:sz w:val="24"/>
              </w:rPr>
            </w:pPr>
          </w:p>
        </w:tc>
        <w:tc>
          <w:tcPr>
            <w:tcW w:w="2251" w:type="dxa"/>
            <w:noWrap w:val="0"/>
            <w:vAlign w:val="center"/>
          </w:tcPr>
          <w:p w14:paraId="12A0B978">
            <w:pPr>
              <w:jc w:val="center"/>
              <w:rPr>
                <w:rFonts w:ascii="宋体" w:hAnsi="宋体" w:cs="仿宋"/>
                <w:sz w:val="24"/>
              </w:rPr>
            </w:pPr>
          </w:p>
        </w:tc>
      </w:tr>
      <w:tr w14:paraId="4C4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C202A40">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085ECB19">
            <w:pPr>
              <w:jc w:val="center"/>
              <w:rPr>
                <w:rFonts w:ascii="宋体" w:hAnsi="宋体" w:cs="仿宋"/>
                <w:sz w:val="24"/>
              </w:rPr>
            </w:pPr>
          </w:p>
        </w:tc>
        <w:tc>
          <w:tcPr>
            <w:tcW w:w="2656" w:type="dxa"/>
            <w:noWrap w:val="0"/>
            <w:vAlign w:val="center"/>
          </w:tcPr>
          <w:p w14:paraId="1405CDCD">
            <w:pPr>
              <w:jc w:val="center"/>
              <w:rPr>
                <w:rFonts w:ascii="宋体" w:hAnsi="宋体" w:cs="仿宋"/>
                <w:sz w:val="24"/>
              </w:rPr>
            </w:pPr>
          </w:p>
        </w:tc>
        <w:tc>
          <w:tcPr>
            <w:tcW w:w="2251" w:type="dxa"/>
            <w:noWrap w:val="0"/>
            <w:vAlign w:val="center"/>
          </w:tcPr>
          <w:p w14:paraId="6A3EA98D">
            <w:pPr>
              <w:jc w:val="center"/>
              <w:rPr>
                <w:rFonts w:hint="eastAsia" w:ascii="宋体" w:hAnsi="宋体" w:cs="仿宋"/>
                <w:sz w:val="24"/>
              </w:rPr>
            </w:pPr>
          </w:p>
        </w:tc>
      </w:tr>
      <w:tr w14:paraId="6D94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E003AF0">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47B827F5">
            <w:pPr>
              <w:jc w:val="center"/>
              <w:rPr>
                <w:rFonts w:ascii="宋体" w:hAnsi="宋体" w:cs="仿宋"/>
                <w:sz w:val="24"/>
              </w:rPr>
            </w:pPr>
          </w:p>
        </w:tc>
        <w:tc>
          <w:tcPr>
            <w:tcW w:w="2656" w:type="dxa"/>
            <w:noWrap w:val="0"/>
            <w:vAlign w:val="center"/>
          </w:tcPr>
          <w:p w14:paraId="6911FE2C">
            <w:pPr>
              <w:jc w:val="center"/>
              <w:rPr>
                <w:rFonts w:ascii="宋体" w:hAnsi="宋体" w:cs="仿宋"/>
                <w:sz w:val="24"/>
              </w:rPr>
            </w:pPr>
          </w:p>
        </w:tc>
        <w:tc>
          <w:tcPr>
            <w:tcW w:w="2251" w:type="dxa"/>
            <w:noWrap w:val="0"/>
            <w:vAlign w:val="center"/>
          </w:tcPr>
          <w:p w14:paraId="4B683010">
            <w:pPr>
              <w:jc w:val="center"/>
              <w:rPr>
                <w:rFonts w:hint="eastAsia" w:ascii="宋体" w:hAnsi="宋体" w:cs="仿宋"/>
                <w:sz w:val="24"/>
              </w:rPr>
            </w:pPr>
          </w:p>
        </w:tc>
      </w:tr>
      <w:tr w14:paraId="0470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9FF1413">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035FF5A6">
            <w:pPr>
              <w:jc w:val="center"/>
              <w:rPr>
                <w:rFonts w:ascii="宋体" w:hAnsi="宋体" w:cs="仿宋"/>
                <w:sz w:val="24"/>
              </w:rPr>
            </w:pPr>
          </w:p>
        </w:tc>
        <w:tc>
          <w:tcPr>
            <w:tcW w:w="2656" w:type="dxa"/>
            <w:noWrap w:val="0"/>
            <w:vAlign w:val="center"/>
          </w:tcPr>
          <w:p w14:paraId="1E53F354">
            <w:pPr>
              <w:jc w:val="center"/>
              <w:rPr>
                <w:rFonts w:ascii="宋体" w:hAnsi="宋体" w:cs="仿宋"/>
                <w:sz w:val="24"/>
              </w:rPr>
            </w:pPr>
          </w:p>
        </w:tc>
        <w:tc>
          <w:tcPr>
            <w:tcW w:w="2251" w:type="dxa"/>
            <w:noWrap w:val="0"/>
            <w:vAlign w:val="center"/>
          </w:tcPr>
          <w:p w14:paraId="6D19C711">
            <w:pPr>
              <w:jc w:val="center"/>
              <w:rPr>
                <w:rFonts w:hint="eastAsia" w:ascii="宋体" w:hAnsi="宋体" w:cs="仿宋"/>
                <w:sz w:val="24"/>
              </w:rPr>
            </w:pPr>
          </w:p>
        </w:tc>
      </w:tr>
    </w:tbl>
    <w:p w14:paraId="38A736FE">
      <w:pPr>
        <w:spacing w:line="360" w:lineRule="auto"/>
        <w:jc w:val="left"/>
        <w:rPr>
          <w:rFonts w:hint="eastAsia" w:ascii="宋体" w:hAnsi="宋体" w:cs="宋体"/>
          <w:b/>
          <w:bCs/>
          <w:sz w:val="24"/>
        </w:rPr>
      </w:pPr>
    </w:p>
    <w:p w14:paraId="0CBE1874">
      <w:pPr>
        <w:rPr>
          <w:rFonts w:hint="eastAsia" w:ascii="宋体" w:hAnsi="宋体" w:eastAsia="宋体" w:cs="宋体"/>
          <w:kern w:val="2"/>
          <w:sz w:val="24"/>
          <w:szCs w:val="22"/>
          <w:lang w:val="en-US" w:eastAsia="zh-CN" w:bidi="ar-SA"/>
        </w:rPr>
      </w:pPr>
    </w:p>
    <w:p w14:paraId="206B2A0E">
      <w:pPr>
        <w:rPr>
          <w:rFonts w:hint="eastAsia" w:ascii="宋体" w:hAnsi="宋体" w:eastAsia="宋体" w:cs="宋体"/>
          <w:kern w:val="2"/>
          <w:sz w:val="24"/>
          <w:szCs w:val="22"/>
          <w:lang w:val="en-US" w:eastAsia="zh-CN" w:bidi="ar-SA"/>
        </w:rPr>
      </w:pPr>
    </w:p>
    <w:p w14:paraId="39639228">
      <w:pPr>
        <w:rPr>
          <w:rFonts w:hint="eastAsia" w:ascii="宋体" w:hAnsi="宋体" w:eastAsia="宋体" w:cs="宋体"/>
          <w:kern w:val="2"/>
          <w:sz w:val="24"/>
          <w:szCs w:val="22"/>
          <w:lang w:val="en-US" w:eastAsia="zh-CN" w:bidi="ar-SA"/>
        </w:rPr>
      </w:pPr>
    </w:p>
    <w:p w14:paraId="3371FBD7">
      <w:pPr>
        <w:pStyle w:val="16"/>
        <w:rPr>
          <w:rFonts w:hint="default" w:ascii="宋体" w:hAnsi="宋体" w:eastAsia="宋体" w:cs="宋体"/>
          <w:kern w:val="2"/>
          <w:sz w:val="24"/>
          <w:szCs w:val="22"/>
          <w:lang w:val="en-US" w:eastAsia="zh-CN" w:bidi="ar-SA"/>
        </w:rPr>
      </w:pPr>
      <w:bookmarkStart w:id="39" w:name="_Toc21747"/>
      <w:r>
        <w:rPr>
          <w:rFonts w:hint="eastAsia" w:ascii="黑体" w:hAnsi="黑体" w:eastAsia="黑体"/>
          <w:b/>
          <w:sz w:val="36"/>
          <w:szCs w:val="36"/>
          <w:lang w:val="en-US" w:eastAsia="zh-CN"/>
        </w:rPr>
        <w:t>八  用户名单</w:t>
      </w:r>
      <w:bookmarkEnd w:id="39"/>
    </w:p>
    <w:p w14:paraId="3DC7FAB3">
      <w:pPr>
        <w:outlineLvl w:val="0"/>
        <w:rPr>
          <w:rFonts w:hint="eastAsia" w:ascii="宋体" w:hAnsi="宋体" w:eastAsia="宋体" w:cs="宋体"/>
          <w:kern w:val="2"/>
          <w:sz w:val="24"/>
          <w:szCs w:val="22"/>
          <w:lang w:val="en-US" w:eastAsia="zh-CN" w:bidi="ar-SA"/>
        </w:rPr>
      </w:pPr>
      <w:bookmarkStart w:id="40" w:name="_Toc7257"/>
      <w:r>
        <w:rPr>
          <w:rFonts w:hint="eastAsia" w:ascii="宋体" w:hAnsi="宋体" w:eastAsia="宋体" w:cs="宋体"/>
          <w:kern w:val="2"/>
          <w:sz w:val="24"/>
          <w:szCs w:val="22"/>
          <w:lang w:val="en-US" w:eastAsia="zh-CN" w:bidi="ar-SA"/>
        </w:rPr>
        <w:t>近三年广东省三甲医院客户名单或全国同级别医院用户名单</w:t>
      </w:r>
      <w:bookmarkEnd w:id="40"/>
    </w:p>
    <w:p w14:paraId="1311FD4B">
      <w:pPr>
        <w:outlineLvl w:val="0"/>
        <w:rPr>
          <w:rFonts w:hint="eastAsia" w:ascii="宋体" w:hAnsi="宋体" w:eastAsia="宋体" w:cs="宋体"/>
          <w:kern w:val="2"/>
          <w:sz w:val="24"/>
          <w:szCs w:val="22"/>
          <w:lang w:val="en-US" w:eastAsia="zh-CN" w:bidi="ar-SA"/>
        </w:rPr>
      </w:pPr>
    </w:p>
    <w:p w14:paraId="59859540">
      <w:pPr>
        <w:jc w:val="center"/>
        <w:rPr>
          <w:rFonts w:hint="eastAsia" w:ascii="黑体" w:hAnsi="黑体" w:eastAsia="黑体"/>
          <w:b/>
          <w:sz w:val="36"/>
          <w:szCs w:val="36"/>
          <w:lang w:val="en-US" w:eastAsia="zh-CN"/>
        </w:rPr>
      </w:pPr>
    </w:p>
    <w:p w14:paraId="5C600257">
      <w:pPr>
        <w:jc w:val="center"/>
        <w:rPr>
          <w:rFonts w:hint="eastAsia" w:ascii="黑体" w:hAnsi="黑体" w:eastAsia="黑体"/>
          <w:b/>
          <w:sz w:val="36"/>
          <w:szCs w:val="36"/>
          <w:lang w:val="en-US" w:eastAsia="zh-CN"/>
        </w:rPr>
      </w:pPr>
    </w:p>
    <w:p w14:paraId="4E3867E2">
      <w:pPr>
        <w:jc w:val="center"/>
        <w:rPr>
          <w:rFonts w:hint="eastAsia" w:ascii="黑体" w:hAnsi="黑体" w:eastAsia="黑体"/>
          <w:b/>
          <w:sz w:val="36"/>
          <w:szCs w:val="36"/>
          <w:lang w:val="en-US" w:eastAsia="zh-CN"/>
        </w:rPr>
      </w:pPr>
    </w:p>
    <w:p w14:paraId="5666D167">
      <w:pPr>
        <w:jc w:val="center"/>
        <w:rPr>
          <w:rFonts w:hint="eastAsia" w:ascii="黑体" w:hAnsi="黑体" w:eastAsia="黑体"/>
          <w:b/>
          <w:sz w:val="36"/>
          <w:szCs w:val="36"/>
          <w:lang w:val="en-US" w:eastAsia="zh-CN"/>
        </w:rPr>
      </w:pPr>
    </w:p>
    <w:p w14:paraId="1CC48335">
      <w:pPr>
        <w:jc w:val="center"/>
        <w:rPr>
          <w:rFonts w:hint="eastAsia" w:ascii="黑体" w:hAnsi="黑体" w:eastAsia="黑体"/>
          <w:b/>
          <w:sz w:val="36"/>
          <w:szCs w:val="36"/>
          <w:lang w:val="en-US" w:eastAsia="zh-CN"/>
        </w:rPr>
      </w:pPr>
    </w:p>
    <w:p w14:paraId="5578F6B4">
      <w:pPr>
        <w:jc w:val="center"/>
        <w:rPr>
          <w:rFonts w:hint="eastAsia" w:ascii="黑体" w:hAnsi="黑体" w:eastAsia="黑体"/>
          <w:b/>
          <w:sz w:val="36"/>
          <w:szCs w:val="36"/>
          <w:lang w:val="en-US" w:eastAsia="zh-CN"/>
        </w:rPr>
      </w:pPr>
    </w:p>
    <w:p w14:paraId="2D143AA2">
      <w:pPr>
        <w:jc w:val="center"/>
        <w:rPr>
          <w:rFonts w:hint="eastAsia" w:ascii="黑体" w:hAnsi="黑体" w:eastAsia="黑体"/>
          <w:b/>
          <w:sz w:val="36"/>
          <w:szCs w:val="36"/>
          <w:lang w:val="en-US" w:eastAsia="zh-CN"/>
        </w:rPr>
      </w:pPr>
    </w:p>
    <w:p w14:paraId="414F657A">
      <w:pPr>
        <w:jc w:val="center"/>
        <w:rPr>
          <w:rFonts w:hint="eastAsia" w:ascii="黑体" w:hAnsi="黑体" w:eastAsia="黑体"/>
          <w:b/>
          <w:sz w:val="36"/>
          <w:szCs w:val="36"/>
          <w:lang w:val="en-US" w:eastAsia="zh-CN"/>
        </w:rPr>
      </w:pPr>
    </w:p>
    <w:p w14:paraId="4B735DF6">
      <w:pPr>
        <w:jc w:val="center"/>
        <w:rPr>
          <w:rFonts w:hint="eastAsia" w:ascii="黑体" w:hAnsi="黑体" w:eastAsia="黑体"/>
          <w:b/>
          <w:sz w:val="36"/>
          <w:szCs w:val="36"/>
          <w:lang w:val="en-US" w:eastAsia="zh-CN"/>
        </w:rPr>
      </w:pPr>
    </w:p>
    <w:p w14:paraId="13BA9A62">
      <w:pPr>
        <w:jc w:val="center"/>
        <w:rPr>
          <w:rFonts w:hint="eastAsia" w:ascii="黑体" w:hAnsi="黑体" w:eastAsia="黑体"/>
          <w:b/>
          <w:sz w:val="36"/>
          <w:szCs w:val="36"/>
          <w:lang w:val="en-US" w:eastAsia="zh-CN"/>
        </w:rPr>
      </w:pPr>
    </w:p>
    <w:p w14:paraId="6ECD908F">
      <w:pPr>
        <w:jc w:val="center"/>
        <w:rPr>
          <w:rFonts w:hint="eastAsia" w:ascii="黑体" w:hAnsi="黑体" w:eastAsia="黑体"/>
          <w:b/>
          <w:sz w:val="36"/>
          <w:szCs w:val="36"/>
          <w:lang w:val="en-US" w:eastAsia="zh-CN"/>
        </w:rPr>
      </w:pPr>
    </w:p>
    <w:p w14:paraId="33E2DA95">
      <w:pPr>
        <w:jc w:val="center"/>
        <w:rPr>
          <w:rFonts w:hint="eastAsia" w:ascii="黑体" w:hAnsi="黑体" w:eastAsia="黑体"/>
          <w:b/>
          <w:sz w:val="36"/>
          <w:szCs w:val="36"/>
          <w:lang w:val="en-US" w:eastAsia="zh-CN"/>
        </w:rPr>
      </w:pPr>
    </w:p>
    <w:p w14:paraId="299EBBE6">
      <w:pPr>
        <w:jc w:val="center"/>
        <w:rPr>
          <w:rFonts w:hint="eastAsia" w:ascii="黑体" w:hAnsi="黑体" w:eastAsia="黑体"/>
          <w:b/>
          <w:sz w:val="36"/>
          <w:szCs w:val="36"/>
          <w:lang w:val="en-US" w:eastAsia="zh-CN"/>
        </w:rPr>
      </w:pPr>
    </w:p>
    <w:p w14:paraId="27B11558">
      <w:pPr>
        <w:jc w:val="center"/>
        <w:rPr>
          <w:rFonts w:hint="eastAsia" w:ascii="黑体" w:hAnsi="黑体" w:eastAsia="黑体"/>
          <w:b/>
          <w:sz w:val="36"/>
          <w:szCs w:val="36"/>
          <w:lang w:val="en-US" w:eastAsia="zh-CN"/>
        </w:rPr>
      </w:pPr>
    </w:p>
    <w:p w14:paraId="08F4F603">
      <w:pPr>
        <w:jc w:val="center"/>
        <w:rPr>
          <w:rFonts w:hint="eastAsia" w:ascii="黑体" w:hAnsi="黑体" w:eastAsia="黑体"/>
          <w:b/>
          <w:sz w:val="36"/>
          <w:szCs w:val="36"/>
          <w:lang w:val="en-US" w:eastAsia="zh-CN"/>
        </w:rPr>
      </w:pPr>
    </w:p>
    <w:p w14:paraId="48DE3013">
      <w:pPr>
        <w:jc w:val="center"/>
        <w:rPr>
          <w:rFonts w:hint="eastAsia" w:ascii="黑体" w:hAnsi="黑体" w:eastAsia="黑体"/>
          <w:b/>
          <w:sz w:val="36"/>
          <w:szCs w:val="36"/>
          <w:lang w:val="en-US" w:eastAsia="zh-CN"/>
        </w:rPr>
      </w:pPr>
    </w:p>
    <w:p w14:paraId="0603EFEB">
      <w:pPr>
        <w:jc w:val="center"/>
        <w:rPr>
          <w:rFonts w:hint="eastAsia" w:ascii="黑体" w:hAnsi="黑体" w:eastAsia="黑体"/>
          <w:b/>
          <w:sz w:val="36"/>
          <w:szCs w:val="36"/>
          <w:lang w:val="en-US" w:eastAsia="zh-CN"/>
        </w:rPr>
      </w:pPr>
    </w:p>
    <w:p w14:paraId="062A1B85">
      <w:pPr>
        <w:jc w:val="center"/>
        <w:rPr>
          <w:rFonts w:hint="eastAsia" w:ascii="黑体" w:hAnsi="黑体" w:eastAsia="黑体"/>
          <w:b/>
          <w:sz w:val="36"/>
          <w:szCs w:val="36"/>
          <w:lang w:val="en-US" w:eastAsia="zh-CN"/>
        </w:rPr>
      </w:pPr>
    </w:p>
    <w:p w14:paraId="4CEAA121">
      <w:pPr>
        <w:jc w:val="center"/>
        <w:rPr>
          <w:rFonts w:hint="eastAsia" w:ascii="黑体" w:hAnsi="黑体" w:eastAsia="黑体"/>
          <w:b/>
          <w:sz w:val="36"/>
          <w:szCs w:val="36"/>
          <w:lang w:val="en-US" w:eastAsia="zh-CN"/>
        </w:rPr>
      </w:pPr>
    </w:p>
    <w:p w14:paraId="05059F5A">
      <w:pPr>
        <w:jc w:val="center"/>
      </w:pPr>
      <w:r>
        <w:rPr>
          <w:rFonts w:hint="eastAsia" w:ascii="黑体" w:hAnsi="黑体" w:eastAsia="黑体"/>
          <w:b/>
          <w:sz w:val="36"/>
          <w:szCs w:val="36"/>
          <w:lang w:val="en-US" w:eastAsia="zh-CN"/>
        </w:rPr>
        <w:t>九 售后承诺</w:t>
      </w:r>
      <w:r>
        <w:rPr>
          <w:rFonts w:ascii="黑体" w:hAnsi="黑体" w:eastAsia="黑体"/>
          <w:b/>
          <w:sz w:val="36"/>
          <w:szCs w:val="36"/>
        </w:rPr>
        <w:br w:type="page"/>
      </w:r>
      <w:bookmarkEnd w:id="19"/>
      <w:bookmarkEnd w:id="20"/>
      <w:bookmarkEnd w:id="21"/>
    </w:p>
    <w:p w14:paraId="339F018E">
      <w:pPr>
        <w:numPr>
          <w:ilvl w:val="0"/>
          <w:numId w:val="1"/>
        </w:numPr>
        <w:outlineLvl w:val="0"/>
        <w:rPr>
          <w:rFonts w:hint="eastAsia" w:ascii="黑体" w:hAnsi="黑体" w:eastAsia="黑体"/>
          <w:b/>
          <w:sz w:val="36"/>
          <w:szCs w:val="36"/>
          <w:lang w:val="en-US" w:eastAsia="zh-CN"/>
        </w:rPr>
      </w:pPr>
      <w:bookmarkStart w:id="41" w:name="_Toc8373"/>
      <w:r>
        <w:rPr>
          <w:rFonts w:hint="eastAsia" w:ascii="黑体" w:hAnsi="黑体" w:eastAsia="黑体"/>
          <w:b/>
          <w:sz w:val="36"/>
          <w:szCs w:val="36"/>
          <w:lang w:val="en-US" w:eastAsia="zh-CN"/>
        </w:rPr>
        <w:t>产品报价单</w:t>
      </w:r>
      <w:bookmarkEnd w:id="41"/>
    </w:p>
    <w:p w14:paraId="2E353AEE">
      <w:pPr>
        <w:jc w:val="center"/>
        <w:outlineLvl w:val="0"/>
        <w:rPr>
          <w:rFonts w:hint="default" w:ascii="宋体" w:hAnsi="宋体" w:eastAsia="宋体"/>
          <w:sz w:val="28"/>
          <w:szCs w:val="28"/>
          <w:lang w:val="en-US" w:eastAsia="zh-CN"/>
        </w:rPr>
      </w:pPr>
      <w:bookmarkStart w:id="42" w:name="_Toc3305"/>
      <w:r>
        <w:rPr>
          <w:rFonts w:hint="eastAsia" w:ascii="宋体" w:hAnsi="宋体" w:cs="宋体"/>
          <w:b/>
          <w:bCs/>
          <w:sz w:val="28"/>
          <w:szCs w:val="28"/>
        </w:rPr>
        <w:t>一、报价单</w:t>
      </w:r>
      <w:bookmarkEnd w:id="42"/>
    </w:p>
    <w:tbl>
      <w:tblPr>
        <w:tblStyle w:val="11"/>
        <w:tblW w:w="5667" w:type="pct"/>
        <w:jc w:val="center"/>
        <w:tblLayout w:type="autofit"/>
        <w:tblCellMar>
          <w:top w:w="0" w:type="dxa"/>
          <w:left w:w="108" w:type="dxa"/>
          <w:bottom w:w="0" w:type="dxa"/>
          <w:right w:w="108" w:type="dxa"/>
        </w:tblCellMar>
      </w:tblPr>
      <w:tblGrid>
        <w:gridCol w:w="677"/>
        <w:gridCol w:w="1410"/>
        <w:gridCol w:w="566"/>
        <w:gridCol w:w="1058"/>
        <w:gridCol w:w="377"/>
        <w:gridCol w:w="207"/>
        <w:gridCol w:w="844"/>
        <w:gridCol w:w="1274"/>
        <w:gridCol w:w="318"/>
        <w:gridCol w:w="706"/>
        <w:gridCol w:w="197"/>
        <w:gridCol w:w="38"/>
        <w:gridCol w:w="926"/>
        <w:gridCol w:w="1877"/>
      </w:tblGrid>
      <w:tr w14:paraId="122A7C08">
        <w:tblPrEx>
          <w:tblCellMar>
            <w:top w:w="0" w:type="dxa"/>
            <w:left w:w="108" w:type="dxa"/>
            <w:bottom w:w="0" w:type="dxa"/>
            <w:right w:w="108" w:type="dxa"/>
          </w:tblCellMar>
        </w:tblPrEx>
        <w:trPr>
          <w:trHeight w:val="540"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0619F6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43"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9DFDDF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6DEBC11">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46220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31"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57C870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459"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84BE18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95"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2D1EA018">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6C97EBE8">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0E39F1A1">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14:paraId="41F486D2">
            <w:pPr>
              <w:widowControl/>
              <w:jc w:val="center"/>
              <w:textAlignment w:val="center"/>
              <w:rPr>
                <w:rFonts w:hint="eastAsia" w:ascii="宋体" w:hAnsi="宋体" w:cs="宋体"/>
                <w:b/>
                <w:bCs/>
                <w:color w:val="000000"/>
                <w:sz w:val="24"/>
              </w:rPr>
            </w:pPr>
          </w:p>
        </w:tc>
        <w:tc>
          <w:tcPr>
            <w:tcW w:w="784" w:type="pct"/>
            <w:gridSpan w:val="3"/>
            <w:tcBorders>
              <w:top w:val="single" w:color="000000" w:sz="4" w:space="0"/>
              <w:left w:val="single" w:color="000000" w:sz="4" w:space="0"/>
              <w:bottom w:val="single" w:color="000000" w:sz="4" w:space="0"/>
              <w:right w:val="single" w:color="000000" w:sz="4" w:space="0"/>
            </w:tcBorders>
            <w:noWrap w:val="0"/>
            <w:vAlign w:val="center"/>
          </w:tcPr>
          <w:p w14:paraId="330C8CFD">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14:paraId="3C089884">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5E390F85">
            <w:pPr>
              <w:widowControl/>
              <w:jc w:val="center"/>
              <w:textAlignment w:val="center"/>
              <w:rPr>
                <w:rFonts w:hint="eastAsia" w:ascii="宋体" w:hAnsi="宋体" w:cs="宋体"/>
                <w:color w:val="000000"/>
                <w:sz w:val="24"/>
              </w:rPr>
            </w:pPr>
          </w:p>
        </w:tc>
        <w:tc>
          <w:tcPr>
            <w:tcW w:w="459" w:type="pct"/>
            <w:gridSpan w:val="2"/>
            <w:tcBorders>
              <w:top w:val="single" w:color="auto" w:sz="4" w:space="0"/>
              <w:left w:val="single" w:color="auto" w:sz="4" w:space="0"/>
              <w:bottom w:val="single" w:color="auto" w:sz="4" w:space="0"/>
              <w:right w:val="single" w:color="auto" w:sz="4" w:space="0"/>
            </w:tcBorders>
            <w:noWrap w:val="0"/>
            <w:vAlign w:val="center"/>
          </w:tcPr>
          <w:p w14:paraId="6104A932">
            <w:pPr>
              <w:widowControl/>
              <w:jc w:val="center"/>
              <w:textAlignment w:val="center"/>
              <w:rPr>
                <w:rFonts w:hint="eastAsia" w:ascii="宋体" w:hAnsi="宋体" w:cs="宋体"/>
                <w:color w:val="000000"/>
                <w:sz w:val="24"/>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58FB8536">
            <w:pPr>
              <w:widowControl/>
              <w:jc w:val="center"/>
              <w:textAlignment w:val="center"/>
              <w:rPr>
                <w:rFonts w:hint="eastAsia" w:ascii="宋体" w:hAnsi="宋体" w:cs="宋体"/>
                <w:color w:val="000000"/>
                <w:sz w:val="24"/>
              </w:rPr>
            </w:pPr>
          </w:p>
        </w:tc>
      </w:tr>
      <w:tr w14:paraId="6CBA0BA1">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85DDFF1">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2</w:t>
            </w: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14:paraId="26E07528">
            <w:pPr>
              <w:widowControl/>
              <w:jc w:val="center"/>
              <w:textAlignment w:val="center"/>
              <w:rPr>
                <w:rFonts w:hint="default" w:ascii="宋体" w:hAnsi="宋体" w:eastAsia="宋体" w:cs="宋体"/>
                <w:b/>
                <w:bCs/>
                <w:color w:val="000000"/>
                <w:sz w:val="24"/>
                <w:lang w:val="en-US" w:eastAsia="zh-CN"/>
              </w:rPr>
            </w:pPr>
          </w:p>
        </w:tc>
        <w:tc>
          <w:tcPr>
            <w:tcW w:w="784" w:type="pct"/>
            <w:gridSpan w:val="3"/>
            <w:tcBorders>
              <w:top w:val="single" w:color="000000" w:sz="4" w:space="0"/>
              <w:left w:val="single" w:color="000000" w:sz="4" w:space="0"/>
              <w:bottom w:val="single" w:color="auto" w:sz="4" w:space="0"/>
              <w:right w:val="single" w:color="000000" w:sz="4" w:space="0"/>
            </w:tcBorders>
            <w:noWrap w:val="0"/>
            <w:vAlign w:val="center"/>
          </w:tcPr>
          <w:p w14:paraId="1A964D77">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auto" w:sz="4" w:space="0"/>
              <w:right w:val="single" w:color="000000" w:sz="4" w:space="0"/>
            </w:tcBorders>
            <w:noWrap w:val="0"/>
            <w:vAlign w:val="center"/>
          </w:tcPr>
          <w:p w14:paraId="185495BE">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auto" w:sz="4" w:space="0"/>
              <w:right w:val="single" w:color="auto" w:sz="4" w:space="0"/>
            </w:tcBorders>
            <w:noWrap w:val="0"/>
            <w:vAlign w:val="center"/>
          </w:tcPr>
          <w:p w14:paraId="74B96813">
            <w:pPr>
              <w:widowControl/>
              <w:jc w:val="center"/>
              <w:textAlignment w:val="center"/>
              <w:rPr>
                <w:rFonts w:hint="eastAsia" w:ascii="宋体" w:hAnsi="宋体" w:cs="宋体"/>
                <w:color w:val="000000"/>
                <w:sz w:val="24"/>
              </w:rPr>
            </w:pPr>
          </w:p>
        </w:tc>
        <w:tc>
          <w:tcPr>
            <w:tcW w:w="459" w:type="pct"/>
            <w:gridSpan w:val="2"/>
            <w:tcBorders>
              <w:top w:val="single" w:color="auto" w:sz="4" w:space="0"/>
              <w:left w:val="single" w:color="auto" w:sz="4" w:space="0"/>
              <w:bottom w:val="single" w:color="auto" w:sz="4" w:space="0"/>
              <w:right w:val="single" w:color="auto" w:sz="4" w:space="0"/>
            </w:tcBorders>
            <w:noWrap w:val="0"/>
            <w:vAlign w:val="center"/>
          </w:tcPr>
          <w:p w14:paraId="714E0D77">
            <w:pPr>
              <w:widowControl/>
              <w:jc w:val="center"/>
              <w:textAlignment w:val="center"/>
              <w:rPr>
                <w:rFonts w:hint="eastAsia" w:ascii="宋体" w:hAnsi="宋体" w:cs="宋体"/>
                <w:color w:val="000000"/>
                <w:sz w:val="24"/>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2C654625">
            <w:pPr>
              <w:widowControl/>
              <w:jc w:val="center"/>
              <w:textAlignment w:val="center"/>
              <w:rPr>
                <w:rFonts w:hint="eastAsia" w:ascii="宋体" w:hAnsi="宋体" w:cs="宋体"/>
                <w:color w:val="000000"/>
                <w:sz w:val="24"/>
              </w:rPr>
            </w:pPr>
          </w:p>
        </w:tc>
      </w:tr>
      <w:tr w14:paraId="2F293363">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467C1">
            <w:pPr>
              <w:widowControl/>
              <w:jc w:val="center"/>
              <w:textAlignment w:val="center"/>
              <w:rPr>
                <w:rFonts w:hint="default" w:ascii="宋体" w:hAnsi="宋体" w:eastAsia="宋体" w:cs="宋体"/>
                <w:b/>
                <w:bCs/>
                <w:kern w:val="0"/>
                <w:sz w:val="24"/>
                <w:szCs w:val="22"/>
                <w:lang w:val="en-US" w:eastAsia="zh-CN" w:bidi="ar"/>
              </w:rPr>
            </w:pPr>
            <w:r>
              <w:rPr>
                <w:rFonts w:hint="eastAsia" w:ascii="宋体" w:hAnsi="宋体" w:cs="宋体"/>
                <w:b/>
                <w:bCs/>
                <w:kern w:val="0"/>
                <w:sz w:val="24"/>
                <w:szCs w:val="22"/>
                <w:lang w:val="en-US" w:eastAsia="zh-CN" w:bidi="ar"/>
              </w:rPr>
              <w:t>...</w:t>
            </w:r>
          </w:p>
        </w:tc>
        <w:tc>
          <w:tcPr>
            <w:tcW w:w="943" w:type="pct"/>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36D0430">
            <w:pPr>
              <w:widowControl/>
              <w:jc w:val="center"/>
              <w:textAlignment w:val="center"/>
              <w:rPr>
                <w:rFonts w:hint="eastAsia" w:ascii="宋体" w:hAnsi="宋体" w:eastAsia="宋体" w:cs="宋体"/>
                <w:b/>
                <w:bCs/>
                <w:color w:val="000000"/>
                <w:kern w:val="2"/>
                <w:sz w:val="24"/>
                <w:szCs w:val="22"/>
                <w:lang w:val="en-US" w:eastAsia="zh-CN" w:bidi="ar-SA"/>
              </w:rPr>
            </w:pPr>
          </w:p>
        </w:tc>
        <w:tc>
          <w:tcPr>
            <w:tcW w:w="3733" w:type="pct"/>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14:paraId="2CE83111">
            <w:pPr>
              <w:widowControl/>
              <w:jc w:val="center"/>
              <w:textAlignment w:val="center"/>
              <w:rPr>
                <w:rFonts w:hint="eastAsia" w:ascii="宋体" w:hAnsi="宋体" w:cs="宋体"/>
                <w:color w:val="000000"/>
                <w:sz w:val="24"/>
              </w:rPr>
            </w:pPr>
          </w:p>
        </w:tc>
      </w:tr>
      <w:tr w14:paraId="07BF66C3">
        <w:tblPrEx>
          <w:tblCellMar>
            <w:top w:w="0" w:type="dxa"/>
            <w:left w:w="108" w:type="dxa"/>
            <w:bottom w:w="0" w:type="dxa"/>
            <w:right w:w="108" w:type="dxa"/>
          </w:tblCellMar>
        </w:tblPrEx>
        <w:trPr>
          <w:trHeight w:val="585"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C7BA4A3">
            <w:pPr>
              <w:widowControl/>
              <w:jc w:val="center"/>
              <w:textAlignment w:val="center"/>
              <w:rPr>
                <w:rFonts w:hint="eastAsia" w:ascii="宋体" w:hAnsi="宋体" w:cs="宋体"/>
                <w:b/>
                <w:bCs/>
                <w:kern w:val="0"/>
                <w:sz w:val="24"/>
                <w:lang w:bidi="ar"/>
              </w:rPr>
            </w:pPr>
          </w:p>
          <w:p w14:paraId="681B6F91">
            <w:pPr>
              <w:widowControl/>
              <w:jc w:val="center"/>
              <w:textAlignment w:val="center"/>
              <w:rPr>
                <w:rFonts w:hint="eastAsia" w:ascii="宋体" w:hAnsi="宋体" w:cs="宋体"/>
                <w:b/>
                <w:bCs/>
                <w:kern w:val="0"/>
                <w:sz w:val="24"/>
                <w:lang w:bidi="ar"/>
              </w:rPr>
            </w:pP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14:paraId="43690D40">
            <w:pPr>
              <w:widowControl/>
              <w:jc w:val="center"/>
              <w:textAlignment w:val="center"/>
              <w:rPr>
                <w:rFonts w:hint="default" w:ascii="宋体" w:hAnsi="宋体" w:cs="宋体"/>
                <w:b/>
                <w:bCs/>
                <w:color w:val="000000"/>
                <w:sz w:val="24"/>
                <w:lang w:val="en-US" w:eastAsia="zh-CN"/>
              </w:rPr>
            </w:pPr>
          </w:p>
        </w:tc>
        <w:tc>
          <w:tcPr>
            <w:tcW w:w="3733" w:type="pct"/>
            <w:gridSpan w:val="11"/>
            <w:tcBorders>
              <w:top w:val="single" w:color="auto" w:sz="4" w:space="0"/>
              <w:left w:val="single" w:color="000000" w:sz="4" w:space="0"/>
              <w:bottom w:val="single" w:color="000000" w:sz="4" w:space="0"/>
              <w:right w:val="single" w:color="auto" w:sz="4" w:space="0"/>
            </w:tcBorders>
            <w:noWrap w:val="0"/>
            <w:vAlign w:val="center"/>
          </w:tcPr>
          <w:p w14:paraId="0BED71CA">
            <w:pPr>
              <w:widowControl/>
              <w:jc w:val="center"/>
              <w:textAlignment w:val="center"/>
              <w:rPr>
                <w:rFonts w:hint="eastAsia" w:ascii="宋体" w:hAnsi="宋体" w:cs="宋体"/>
                <w:color w:val="000000"/>
                <w:sz w:val="24"/>
              </w:rPr>
            </w:pPr>
          </w:p>
        </w:tc>
      </w:tr>
      <w:tr w14:paraId="22287B03">
        <w:tblPrEx>
          <w:tblCellMar>
            <w:top w:w="0" w:type="dxa"/>
            <w:left w:w="108" w:type="dxa"/>
            <w:bottom w:w="0" w:type="dxa"/>
            <w:right w:w="108" w:type="dxa"/>
          </w:tblCellMar>
        </w:tblPrEx>
        <w:trPr>
          <w:trHeight w:val="585" w:hRule="atLeast"/>
          <w:jc w:val="center"/>
        </w:trPr>
        <w:tc>
          <w:tcPr>
            <w:tcW w:w="5000" w:type="pct"/>
            <w:gridSpan w:val="14"/>
            <w:tcBorders>
              <w:top w:val="single" w:color="000000" w:sz="4" w:space="0"/>
              <w:left w:val="single" w:color="000000" w:sz="4" w:space="0"/>
              <w:bottom w:val="single" w:color="000000" w:sz="4" w:space="0"/>
              <w:right w:val="single" w:color="auto" w:sz="4" w:space="0"/>
            </w:tcBorders>
            <w:noWrap w:val="0"/>
            <w:vAlign w:val="center"/>
          </w:tcPr>
          <w:p w14:paraId="03A84DE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705C06C0">
        <w:tblPrEx>
          <w:tblCellMar>
            <w:top w:w="0" w:type="dxa"/>
            <w:left w:w="108" w:type="dxa"/>
            <w:bottom w:w="0" w:type="dxa"/>
            <w:right w:w="108" w:type="dxa"/>
          </w:tblCellMar>
        </w:tblPrEx>
        <w:trPr>
          <w:trHeight w:val="463"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vAlign w:val="center"/>
          </w:tcPr>
          <w:p w14:paraId="6FF9C4E2">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6A9CD31A">
        <w:tblPrEx>
          <w:tblCellMar>
            <w:top w:w="0" w:type="dxa"/>
            <w:left w:w="108" w:type="dxa"/>
            <w:bottom w:w="0" w:type="dxa"/>
            <w:right w:w="108" w:type="dxa"/>
          </w:tblCellMar>
        </w:tblPrEx>
        <w:trPr>
          <w:trHeight w:val="585" w:hRule="atLeast"/>
          <w:jc w:val="center"/>
        </w:trPr>
        <w:tc>
          <w:tcPr>
            <w:tcW w:w="323"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7C22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943"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1E635B5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50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13A52BB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68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75E371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60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019D0C7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600" w:type="pct"/>
            <w:gridSpan w:val="4"/>
            <w:tcBorders>
              <w:top w:val="single" w:color="auto" w:sz="4" w:space="0"/>
              <w:left w:val="single" w:color="auto" w:sz="4" w:space="0"/>
              <w:bottom w:val="single" w:color="auto" w:sz="4" w:space="0"/>
              <w:right w:val="single" w:color="auto" w:sz="4" w:space="0"/>
            </w:tcBorders>
            <w:shd w:val="clear" w:color="auto" w:fill="D0CECE"/>
            <w:noWrap w:val="0"/>
            <w:vAlign w:val="center"/>
          </w:tcPr>
          <w:p w14:paraId="0A3CE94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7C9CEB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89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C1D0F0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186A2021">
        <w:tblPrEx>
          <w:tblCellMar>
            <w:top w:w="0" w:type="dxa"/>
            <w:left w:w="108" w:type="dxa"/>
            <w:bottom w:w="0" w:type="dxa"/>
            <w:right w:w="108" w:type="dxa"/>
          </w:tblCellMar>
        </w:tblPrEx>
        <w:trPr>
          <w:trHeight w:val="585"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52B57727">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943" w:type="pct"/>
            <w:gridSpan w:val="2"/>
            <w:tcBorders>
              <w:top w:val="single" w:color="auto" w:sz="4" w:space="0"/>
              <w:left w:val="single" w:color="000000" w:sz="4" w:space="0"/>
              <w:bottom w:val="single" w:color="auto" w:sz="4" w:space="0"/>
              <w:right w:val="single" w:color="auto" w:sz="4" w:space="0"/>
            </w:tcBorders>
            <w:noWrap w:val="0"/>
            <w:vAlign w:val="center"/>
          </w:tcPr>
          <w:p w14:paraId="32D69B0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48C885B9">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37EC85B6">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0967C7C7">
            <w:pPr>
              <w:widowControl/>
              <w:jc w:val="center"/>
              <w:textAlignment w:val="center"/>
              <w:rPr>
                <w:rFonts w:hint="eastAsia" w:ascii="宋体" w:hAnsi="宋体" w:cs="宋体"/>
                <w:b/>
                <w:bCs/>
                <w:sz w:val="24"/>
              </w:rPr>
            </w:pPr>
          </w:p>
        </w:tc>
        <w:tc>
          <w:tcPr>
            <w:tcW w:w="600" w:type="pct"/>
            <w:gridSpan w:val="4"/>
            <w:tcBorders>
              <w:top w:val="single" w:color="auto" w:sz="4" w:space="0"/>
              <w:left w:val="single" w:color="auto" w:sz="4" w:space="0"/>
              <w:bottom w:val="single" w:color="auto" w:sz="4" w:space="0"/>
              <w:right w:val="single" w:color="auto" w:sz="4" w:space="0"/>
            </w:tcBorders>
            <w:noWrap w:val="0"/>
            <w:vAlign w:val="center"/>
          </w:tcPr>
          <w:p w14:paraId="3F597A47">
            <w:pPr>
              <w:widowControl/>
              <w:jc w:val="center"/>
              <w:textAlignment w:val="center"/>
              <w:rPr>
                <w:rFonts w:hint="default" w:ascii="宋体" w:hAnsi="宋体" w:eastAsia="宋体" w:cs="宋体"/>
                <w:b w:val="0"/>
                <w:bCs w:val="0"/>
                <w:sz w:val="21"/>
                <w:szCs w:val="21"/>
                <w:lang w:val="en-US" w:eastAsia="zh-CN"/>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519FB8B0">
            <w:pPr>
              <w:widowControl/>
              <w:jc w:val="center"/>
              <w:textAlignment w:val="center"/>
              <w:rPr>
                <w:rFonts w:hint="eastAsia" w:ascii="宋体" w:hAnsi="宋体" w:eastAsia="宋体" w:cs="宋体"/>
                <w:b w:val="0"/>
                <w:bCs w:val="0"/>
                <w:sz w:val="21"/>
                <w:szCs w:val="21"/>
                <w:lang w:val="en-US" w:eastAsia="zh-CN"/>
              </w:rPr>
            </w:pPr>
          </w:p>
        </w:tc>
        <w:tc>
          <w:tcPr>
            <w:tcW w:w="895" w:type="pct"/>
            <w:tcBorders>
              <w:top w:val="single" w:color="auto" w:sz="4" w:space="0"/>
              <w:left w:val="single" w:color="auto" w:sz="4" w:space="0"/>
              <w:bottom w:val="single" w:color="auto" w:sz="4" w:space="0"/>
              <w:right w:val="single" w:color="auto" w:sz="4" w:space="0"/>
            </w:tcBorders>
            <w:noWrap w:val="0"/>
            <w:vAlign w:val="center"/>
          </w:tcPr>
          <w:p w14:paraId="2CE08A3E">
            <w:pPr>
              <w:widowControl/>
              <w:spacing w:line="360" w:lineRule="auto"/>
              <w:jc w:val="left"/>
              <w:textAlignment w:val="center"/>
              <w:rPr>
                <w:rFonts w:hint="eastAsia" w:ascii="宋体" w:hAnsi="宋体" w:cs="宋体"/>
                <w:color w:val="000000"/>
                <w:kern w:val="0"/>
                <w:sz w:val="24"/>
                <w:lang w:bidi="ar"/>
              </w:rPr>
            </w:pPr>
          </w:p>
        </w:tc>
      </w:tr>
      <w:tr w14:paraId="1DF5AFB6">
        <w:tblPrEx>
          <w:tblCellMar>
            <w:top w:w="0" w:type="dxa"/>
            <w:left w:w="108" w:type="dxa"/>
            <w:bottom w:w="0" w:type="dxa"/>
            <w:right w:w="108" w:type="dxa"/>
          </w:tblCellMar>
        </w:tblPrEx>
        <w:trPr>
          <w:trHeight w:val="585" w:hRule="atLeast"/>
          <w:jc w:val="center"/>
        </w:trPr>
        <w:tc>
          <w:tcPr>
            <w:tcW w:w="1266" w:type="pct"/>
            <w:gridSpan w:val="3"/>
            <w:tcBorders>
              <w:top w:val="single" w:color="auto" w:sz="4" w:space="0"/>
              <w:left w:val="single" w:color="auto" w:sz="4" w:space="0"/>
              <w:bottom w:val="single" w:color="auto" w:sz="4" w:space="0"/>
              <w:right w:val="single" w:color="auto" w:sz="4" w:space="0"/>
            </w:tcBorders>
            <w:noWrap w:val="0"/>
            <w:vAlign w:val="center"/>
          </w:tcPr>
          <w:p w14:paraId="75CCB5AE">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AA77D8A">
            <w:pPr>
              <w:widowControl/>
              <w:jc w:val="center"/>
              <w:textAlignment w:val="center"/>
              <w:rPr>
                <w:rFonts w:hint="eastAsia" w:ascii="宋体" w:hAnsi="宋体" w:cs="宋体"/>
                <w:b/>
                <w:bCs/>
                <w:sz w:val="24"/>
              </w:rPr>
            </w:pPr>
          </w:p>
        </w:tc>
        <w:tc>
          <w:tcPr>
            <w:tcW w:w="1779" w:type="pct"/>
            <w:gridSpan w:val="6"/>
            <w:vMerge w:val="restart"/>
            <w:tcBorders>
              <w:top w:val="single" w:color="auto" w:sz="4" w:space="0"/>
              <w:left w:val="single" w:color="auto" w:sz="4" w:space="0"/>
              <w:right w:val="single" w:color="auto" w:sz="4" w:space="0"/>
            </w:tcBorders>
            <w:noWrap w:val="0"/>
            <w:vAlign w:val="center"/>
          </w:tcPr>
          <w:p w14:paraId="505042B3">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1448" w:type="pct"/>
            <w:gridSpan w:val="4"/>
            <w:vMerge w:val="restart"/>
            <w:tcBorders>
              <w:top w:val="single" w:color="auto" w:sz="4" w:space="0"/>
              <w:left w:val="single" w:color="auto" w:sz="4" w:space="0"/>
              <w:right w:val="single" w:color="auto" w:sz="4" w:space="0"/>
            </w:tcBorders>
            <w:noWrap w:val="0"/>
            <w:vAlign w:val="center"/>
          </w:tcPr>
          <w:p w14:paraId="6AF51AAA">
            <w:pPr>
              <w:widowControl/>
              <w:spacing w:line="360" w:lineRule="auto"/>
              <w:jc w:val="left"/>
              <w:textAlignment w:val="center"/>
              <w:rPr>
                <w:rFonts w:hint="eastAsia" w:ascii="宋体" w:hAnsi="宋体" w:cs="宋体"/>
                <w:color w:val="000000"/>
                <w:kern w:val="0"/>
                <w:sz w:val="24"/>
                <w:lang w:bidi="ar"/>
              </w:rPr>
            </w:pPr>
          </w:p>
        </w:tc>
      </w:tr>
      <w:tr w14:paraId="7FFA455E">
        <w:tblPrEx>
          <w:tblCellMar>
            <w:top w:w="0" w:type="dxa"/>
            <w:left w:w="108" w:type="dxa"/>
            <w:bottom w:w="0" w:type="dxa"/>
            <w:right w:w="108" w:type="dxa"/>
          </w:tblCellMar>
        </w:tblPrEx>
        <w:trPr>
          <w:trHeight w:val="585" w:hRule="atLeast"/>
          <w:jc w:val="center"/>
        </w:trPr>
        <w:tc>
          <w:tcPr>
            <w:tcW w:w="1266" w:type="pct"/>
            <w:gridSpan w:val="3"/>
            <w:tcBorders>
              <w:top w:val="single" w:color="auto" w:sz="4" w:space="0"/>
              <w:left w:val="single" w:color="auto" w:sz="4" w:space="0"/>
              <w:bottom w:val="single" w:color="auto" w:sz="4" w:space="0"/>
              <w:right w:val="single" w:color="auto" w:sz="4" w:space="0"/>
            </w:tcBorders>
            <w:noWrap w:val="0"/>
            <w:vAlign w:val="center"/>
          </w:tcPr>
          <w:p w14:paraId="08E5715E">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8230A51">
            <w:pPr>
              <w:widowControl/>
              <w:jc w:val="center"/>
              <w:textAlignment w:val="center"/>
              <w:rPr>
                <w:rFonts w:hint="eastAsia" w:ascii="宋体" w:hAnsi="宋体" w:cs="宋体"/>
                <w:b/>
                <w:bCs/>
                <w:sz w:val="24"/>
              </w:rPr>
            </w:pPr>
          </w:p>
        </w:tc>
        <w:tc>
          <w:tcPr>
            <w:tcW w:w="1779" w:type="pct"/>
            <w:gridSpan w:val="6"/>
            <w:vMerge w:val="continue"/>
            <w:tcBorders>
              <w:left w:val="single" w:color="auto" w:sz="4" w:space="0"/>
              <w:bottom w:val="single" w:color="auto" w:sz="4" w:space="0"/>
              <w:right w:val="single" w:color="auto" w:sz="4" w:space="0"/>
            </w:tcBorders>
            <w:noWrap w:val="0"/>
            <w:vAlign w:val="center"/>
          </w:tcPr>
          <w:p w14:paraId="156417D0">
            <w:pPr>
              <w:widowControl/>
              <w:jc w:val="center"/>
              <w:textAlignment w:val="center"/>
              <w:rPr>
                <w:rFonts w:hint="eastAsia" w:ascii="宋体" w:hAnsi="宋体" w:cs="宋体"/>
                <w:b/>
                <w:bCs/>
                <w:sz w:val="24"/>
              </w:rPr>
            </w:pPr>
          </w:p>
        </w:tc>
        <w:tc>
          <w:tcPr>
            <w:tcW w:w="1448" w:type="pct"/>
            <w:gridSpan w:val="4"/>
            <w:vMerge w:val="continue"/>
            <w:tcBorders>
              <w:left w:val="single" w:color="auto" w:sz="4" w:space="0"/>
              <w:bottom w:val="single" w:color="auto" w:sz="4" w:space="0"/>
              <w:right w:val="single" w:color="auto" w:sz="4" w:space="0"/>
            </w:tcBorders>
            <w:noWrap w:val="0"/>
            <w:vAlign w:val="center"/>
          </w:tcPr>
          <w:p w14:paraId="25AB6D86">
            <w:pPr>
              <w:widowControl/>
              <w:spacing w:line="360" w:lineRule="auto"/>
              <w:jc w:val="left"/>
              <w:textAlignment w:val="center"/>
              <w:rPr>
                <w:rFonts w:hint="eastAsia" w:ascii="宋体" w:hAnsi="宋体" w:cs="宋体"/>
                <w:color w:val="000000"/>
                <w:kern w:val="0"/>
                <w:sz w:val="24"/>
                <w:lang w:bidi="ar"/>
              </w:rPr>
            </w:pPr>
          </w:p>
        </w:tc>
      </w:tr>
      <w:tr w14:paraId="50DAB3A4">
        <w:tblPrEx>
          <w:tblCellMar>
            <w:top w:w="0" w:type="dxa"/>
            <w:left w:w="108" w:type="dxa"/>
            <w:bottom w:w="0" w:type="dxa"/>
            <w:right w:w="108" w:type="dxa"/>
          </w:tblCellMar>
        </w:tblPrEx>
        <w:trPr>
          <w:trHeight w:val="446"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66EBD56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43AD17F4">
            <w:pPr>
              <w:widowControl/>
              <w:spacing w:line="360" w:lineRule="auto"/>
              <w:jc w:val="left"/>
              <w:textAlignment w:val="center"/>
              <w:rPr>
                <w:rFonts w:hint="eastAsia" w:ascii="宋体" w:hAnsi="宋体" w:cs="宋体"/>
                <w:color w:val="000000"/>
                <w:kern w:val="0"/>
                <w:sz w:val="24"/>
                <w:lang w:bidi="ar"/>
              </w:rPr>
            </w:pPr>
          </w:p>
        </w:tc>
      </w:tr>
      <w:tr w14:paraId="6D44EE7C">
        <w:tblPrEx>
          <w:tblCellMar>
            <w:top w:w="0" w:type="dxa"/>
            <w:left w:w="108" w:type="dxa"/>
            <w:bottom w:w="0" w:type="dxa"/>
            <w:right w:w="108" w:type="dxa"/>
          </w:tblCellMar>
        </w:tblPrEx>
        <w:trPr>
          <w:trHeight w:val="585"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1C4DF67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4A83433D">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1D2F05DE">
        <w:tblPrEx>
          <w:tblCellMar>
            <w:top w:w="0" w:type="dxa"/>
            <w:left w:w="108" w:type="dxa"/>
            <w:bottom w:w="0" w:type="dxa"/>
            <w:right w:w="108" w:type="dxa"/>
          </w:tblCellMar>
        </w:tblPrEx>
        <w:trPr>
          <w:trHeight w:val="585" w:hRule="atLeast"/>
          <w:jc w:val="center"/>
        </w:trPr>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65E75D2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17080318">
            <w:pPr>
              <w:widowControl/>
              <w:jc w:val="center"/>
              <w:textAlignment w:val="center"/>
              <w:rPr>
                <w:rFonts w:hint="eastAsia" w:ascii="宋体" w:hAnsi="宋体" w:cs="宋体"/>
                <w:b/>
                <w:bCs/>
                <w:sz w:val="24"/>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782C2CEB">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1337" w:type="pct"/>
            <w:gridSpan w:val="2"/>
            <w:tcBorders>
              <w:top w:val="single" w:color="000000" w:sz="4" w:space="0"/>
              <w:left w:val="single" w:color="000000" w:sz="4" w:space="0"/>
              <w:bottom w:val="single" w:color="000000" w:sz="4" w:space="0"/>
              <w:right w:val="single" w:color="000000" w:sz="4" w:space="0"/>
            </w:tcBorders>
            <w:noWrap w:val="0"/>
            <w:vAlign w:val="center"/>
          </w:tcPr>
          <w:p w14:paraId="12C06D7F">
            <w:pPr>
              <w:widowControl/>
              <w:spacing w:line="360" w:lineRule="auto"/>
              <w:jc w:val="center"/>
              <w:textAlignment w:val="center"/>
              <w:rPr>
                <w:rFonts w:hint="eastAsia" w:ascii="宋体" w:hAnsi="宋体" w:cs="宋体"/>
                <w:b/>
                <w:bCs/>
                <w:color w:val="000000"/>
                <w:kern w:val="0"/>
                <w:sz w:val="24"/>
                <w:lang w:bidi="ar"/>
              </w:rPr>
            </w:pPr>
          </w:p>
        </w:tc>
      </w:tr>
      <w:tr w14:paraId="0CEA834D">
        <w:tblPrEx>
          <w:tblCellMar>
            <w:top w:w="0" w:type="dxa"/>
            <w:left w:w="108" w:type="dxa"/>
            <w:bottom w:w="0" w:type="dxa"/>
            <w:right w:w="108" w:type="dxa"/>
          </w:tblCellMar>
        </w:tblPrEx>
        <w:trPr>
          <w:trHeight w:val="487"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6A1BECE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06076C80">
            <w:pPr>
              <w:widowControl/>
              <w:spacing w:line="360" w:lineRule="auto"/>
              <w:jc w:val="center"/>
              <w:textAlignment w:val="center"/>
              <w:rPr>
                <w:rFonts w:hint="eastAsia" w:ascii="宋体" w:hAnsi="宋体" w:cs="宋体"/>
                <w:b/>
                <w:bCs/>
                <w:color w:val="000000"/>
                <w:kern w:val="0"/>
                <w:sz w:val="24"/>
                <w:lang w:bidi="ar"/>
              </w:rPr>
            </w:pPr>
          </w:p>
        </w:tc>
      </w:tr>
      <w:tr w14:paraId="7DEE5F7F">
        <w:tblPrEx>
          <w:tblCellMar>
            <w:top w:w="0" w:type="dxa"/>
            <w:left w:w="108" w:type="dxa"/>
            <w:bottom w:w="0" w:type="dxa"/>
            <w:right w:w="108" w:type="dxa"/>
          </w:tblCellMar>
        </w:tblPrEx>
        <w:trPr>
          <w:trHeight w:val="467" w:hRule="atLeast"/>
          <w:jc w:val="center"/>
        </w:trPr>
        <w:tc>
          <w:tcPr>
            <w:tcW w:w="1951" w:type="pct"/>
            <w:gridSpan w:val="5"/>
            <w:tcBorders>
              <w:top w:val="single" w:color="000000" w:sz="4" w:space="0"/>
              <w:left w:val="single" w:color="000000" w:sz="4" w:space="0"/>
              <w:bottom w:val="single" w:color="000000" w:sz="4" w:space="0"/>
              <w:right w:val="single" w:color="000000" w:sz="4" w:space="0"/>
            </w:tcBorders>
            <w:noWrap w:val="0"/>
            <w:vAlign w:val="center"/>
          </w:tcPr>
          <w:p w14:paraId="11A24390">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3048" w:type="pct"/>
            <w:gridSpan w:val="9"/>
            <w:tcBorders>
              <w:top w:val="single" w:color="000000" w:sz="4" w:space="0"/>
              <w:left w:val="single" w:color="000000" w:sz="4" w:space="0"/>
              <w:bottom w:val="single" w:color="000000" w:sz="4" w:space="0"/>
              <w:right w:val="single" w:color="000000" w:sz="4" w:space="0"/>
            </w:tcBorders>
            <w:noWrap w:val="0"/>
            <w:vAlign w:val="center"/>
          </w:tcPr>
          <w:p w14:paraId="0030BD23">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57DE301F">
        <w:tblPrEx>
          <w:tblCellMar>
            <w:top w:w="0" w:type="dxa"/>
            <w:left w:w="108" w:type="dxa"/>
            <w:bottom w:w="0" w:type="dxa"/>
            <w:right w:w="108" w:type="dxa"/>
          </w:tblCellMar>
        </w:tblPrEx>
        <w:trPr>
          <w:trHeight w:val="640" w:hRule="atLeast"/>
          <w:jc w:val="center"/>
        </w:trPr>
        <w:tc>
          <w:tcPr>
            <w:tcW w:w="996" w:type="pct"/>
            <w:gridSpan w:val="2"/>
            <w:tcBorders>
              <w:top w:val="single" w:color="000000" w:sz="4" w:space="0"/>
              <w:left w:val="single" w:color="000000" w:sz="4" w:space="0"/>
              <w:bottom w:val="single" w:color="000000" w:sz="4" w:space="0"/>
              <w:right w:val="single" w:color="000000" w:sz="4" w:space="0"/>
            </w:tcBorders>
            <w:noWrap w:val="0"/>
            <w:vAlign w:val="center"/>
          </w:tcPr>
          <w:p w14:paraId="4EC00C1F">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449929DD">
            <w:pPr>
              <w:widowControl/>
              <w:jc w:val="center"/>
              <w:textAlignment w:val="center"/>
              <w:rPr>
                <w:rFonts w:hint="eastAsia" w:ascii="宋体" w:hAnsi="宋体" w:cs="宋体"/>
                <w:b/>
                <w:bCs/>
                <w:color w:val="000000"/>
                <w:kern w:val="0"/>
                <w:sz w:val="24"/>
                <w:lang w:bidi="ar"/>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2B12571E">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1337" w:type="pct"/>
            <w:gridSpan w:val="2"/>
            <w:tcBorders>
              <w:top w:val="single" w:color="000000" w:sz="4" w:space="0"/>
              <w:left w:val="single" w:color="000000" w:sz="4" w:space="0"/>
              <w:bottom w:val="single" w:color="000000" w:sz="4" w:space="0"/>
              <w:right w:val="single" w:color="000000" w:sz="4" w:space="0"/>
            </w:tcBorders>
            <w:noWrap w:val="0"/>
            <w:vAlign w:val="center"/>
          </w:tcPr>
          <w:p w14:paraId="78AD1C99">
            <w:pPr>
              <w:widowControl/>
              <w:jc w:val="center"/>
              <w:textAlignment w:val="center"/>
              <w:rPr>
                <w:rFonts w:hint="eastAsia" w:ascii="宋体" w:hAnsi="宋体" w:cs="宋体"/>
                <w:b/>
                <w:bCs/>
                <w:color w:val="000000"/>
                <w:kern w:val="0"/>
                <w:sz w:val="24"/>
                <w:lang w:bidi="ar"/>
              </w:rPr>
            </w:pPr>
          </w:p>
        </w:tc>
      </w:tr>
    </w:tbl>
    <w:p w14:paraId="61F99EDC">
      <w:pPr>
        <w:rPr>
          <w:rFonts w:hint="eastAsia" w:ascii="宋体" w:hAnsi="宋体" w:cs="宋体"/>
          <w:sz w:val="24"/>
        </w:rPr>
      </w:pPr>
      <w:r>
        <w:rPr>
          <w:rFonts w:hint="eastAsia" w:ascii="宋体" w:hAnsi="宋体" w:cs="宋体"/>
          <w:sz w:val="24"/>
        </w:rPr>
        <w:t xml:space="preserve">注： </w:t>
      </w:r>
    </w:p>
    <w:p w14:paraId="346643FA">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7B4776C">
      <w:pPr>
        <w:rPr>
          <w:rFonts w:ascii="宋体" w:hAnsi="宋体" w:cs="宋体"/>
          <w:sz w:val="24"/>
        </w:rPr>
      </w:pPr>
      <w:r>
        <w:rPr>
          <w:rFonts w:hint="eastAsia" w:ascii="宋体" w:hAnsi="宋体" w:cs="宋体"/>
          <w:sz w:val="24"/>
        </w:rPr>
        <w:t>2、本次供应商的调研响应报价不代表最终投标价格。</w:t>
      </w:r>
    </w:p>
    <w:p w14:paraId="16B9D493">
      <w:pPr>
        <w:spacing w:line="360" w:lineRule="auto"/>
        <w:jc w:val="center"/>
        <w:rPr>
          <w:rFonts w:ascii="宋体" w:hAnsi="宋体" w:cs="仿宋"/>
          <w:sz w:val="24"/>
          <w:szCs w:val="22"/>
        </w:rPr>
      </w:pPr>
    </w:p>
    <w:p w14:paraId="206660F1">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14:paraId="2D821DDB">
      <w:pPr>
        <w:spacing w:line="360" w:lineRule="auto"/>
        <w:jc w:val="center"/>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3" w:type="default"/>
      <w:pgSz w:w="11906" w:h="16838"/>
      <w:pgMar w:top="1440" w:right="1440" w:bottom="144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9E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0CD3DE4"/>
    <w:rsid w:val="017E5ADE"/>
    <w:rsid w:val="02433EBA"/>
    <w:rsid w:val="02E21BC9"/>
    <w:rsid w:val="02F05C02"/>
    <w:rsid w:val="036830FF"/>
    <w:rsid w:val="04180F6C"/>
    <w:rsid w:val="04D10807"/>
    <w:rsid w:val="064D7B32"/>
    <w:rsid w:val="09FA4786"/>
    <w:rsid w:val="0A1B7A08"/>
    <w:rsid w:val="0B815649"/>
    <w:rsid w:val="0F16079E"/>
    <w:rsid w:val="0FCB7000"/>
    <w:rsid w:val="109A074C"/>
    <w:rsid w:val="122E0380"/>
    <w:rsid w:val="17981331"/>
    <w:rsid w:val="18876269"/>
    <w:rsid w:val="191A70DD"/>
    <w:rsid w:val="195C122A"/>
    <w:rsid w:val="199E110D"/>
    <w:rsid w:val="19C1392A"/>
    <w:rsid w:val="1ACE017F"/>
    <w:rsid w:val="1B3D5491"/>
    <w:rsid w:val="1E015EA5"/>
    <w:rsid w:val="20331C4E"/>
    <w:rsid w:val="22701194"/>
    <w:rsid w:val="266C4A1A"/>
    <w:rsid w:val="284873C6"/>
    <w:rsid w:val="2A2542A4"/>
    <w:rsid w:val="2CFF066C"/>
    <w:rsid w:val="2F754BF7"/>
    <w:rsid w:val="2FFA47AA"/>
    <w:rsid w:val="30E958BB"/>
    <w:rsid w:val="31484D58"/>
    <w:rsid w:val="31505F30"/>
    <w:rsid w:val="32A01CB7"/>
    <w:rsid w:val="32FC18D5"/>
    <w:rsid w:val="33DD1D36"/>
    <w:rsid w:val="348F0527"/>
    <w:rsid w:val="34A07853"/>
    <w:rsid w:val="354C7FAD"/>
    <w:rsid w:val="35F97693"/>
    <w:rsid w:val="369167D9"/>
    <w:rsid w:val="3744384B"/>
    <w:rsid w:val="3CC638BA"/>
    <w:rsid w:val="3D65451B"/>
    <w:rsid w:val="3E10092B"/>
    <w:rsid w:val="3E955F98"/>
    <w:rsid w:val="3EA1120A"/>
    <w:rsid w:val="3EA47CB6"/>
    <w:rsid w:val="3F297917"/>
    <w:rsid w:val="408A0795"/>
    <w:rsid w:val="40AE54AA"/>
    <w:rsid w:val="413F7C42"/>
    <w:rsid w:val="41EA1493"/>
    <w:rsid w:val="423524A0"/>
    <w:rsid w:val="42630F5F"/>
    <w:rsid w:val="43086074"/>
    <w:rsid w:val="44125E5C"/>
    <w:rsid w:val="45583E57"/>
    <w:rsid w:val="475811E0"/>
    <w:rsid w:val="479E0D55"/>
    <w:rsid w:val="49413407"/>
    <w:rsid w:val="4AD4683C"/>
    <w:rsid w:val="4CF3223A"/>
    <w:rsid w:val="4D8B30DC"/>
    <w:rsid w:val="4DDB126E"/>
    <w:rsid w:val="4FE45009"/>
    <w:rsid w:val="52174091"/>
    <w:rsid w:val="5B884B6D"/>
    <w:rsid w:val="5E2854D2"/>
    <w:rsid w:val="5EAE1198"/>
    <w:rsid w:val="5EC95AE8"/>
    <w:rsid w:val="609C2252"/>
    <w:rsid w:val="61285ECB"/>
    <w:rsid w:val="620B63A7"/>
    <w:rsid w:val="63DE66F2"/>
    <w:rsid w:val="65B805E0"/>
    <w:rsid w:val="66011168"/>
    <w:rsid w:val="66944285"/>
    <w:rsid w:val="67972ADA"/>
    <w:rsid w:val="67CB1F47"/>
    <w:rsid w:val="697F3EB1"/>
    <w:rsid w:val="6C40658B"/>
    <w:rsid w:val="6CD40BF2"/>
    <w:rsid w:val="6D6D1F81"/>
    <w:rsid w:val="6E030DD4"/>
    <w:rsid w:val="6EDC3E65"/>
    <w:rsid w:val="6FC07AE5"/>
    <w:rsid w:val="70082080"/>
    <w:rsid w:val="70A9592F"/>
    <w:rsid w:val="70CB4CC8"/>
    <w:rsid w:val="70EA4D5B"/>
    <w:rsid w:val="741B1D89"/>
    <w:rsid w:val="75CD65C9"/>
    <w:rsid w:val="75EE4583"/>
    <w:rsid w:val="76641C79"/>
    <w:rsid w:val="76AB5671"/>
    <w:rsid w:val="76AD7DBE"/>
    <w:rsid w:val="76D934C5"/>
    <w:rsid w:val="7840713B"/>
    <w:rsid w:val="78552628"/>
    <w:rsid w:val="79C55953"/>
    <w:rsid w:val="7A002C79"/>
    <w:rsid w:val="7C8229F4"/>
    <w:rsid w:val="7D1A41A8"/>
    <w:rsid w:val="7DBC3708"/>
    <w:rsid w:val="7E377B8C"/>
    <w:rsid w:val="7E7E41A8"/>
    <w:rsid w:val="7F08472B"/>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unhideWhenUsed/>
    <w:qFormat/>
    <w:uiPriority w:val="99"/>
    <w:rPr>
      <w:color w:val="0000FF"/>
      <w:u w:val="single"/>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1"/>
    <w:basedOn w:val="1"/>
    <w:next w:val="5"/>
    <w:qFormat/>
    <w:uiPriority w:val="0"/>
    <w:rPr>
      <w:rFonts w:ascii="宋体" w:hAnsi="Courier New"/>
      <w:szCs w:val="20"/>
    </w:rPr>
  </w:style>
  <w:style w:type="paragraph" w:customStyle="1" w:styleId="16">
    <w:name w:val="样式1"/>
    <w:basedOn w:val="1"/>
    <w:qFormat/>
    <w:uiPriority w:val="0"/>
    <w:pPr>
      <w:spacing w:line="360" w:lineRule="auto"/>
      <w:jc w:val="center"/>
      <w:outlineLvl w:val="0"/>
    </w:pPr>
    <w:rPr>
      <w:rFonts w:ascii="宋体" w:hAnsi="宋体" w:cs="宋体"/>
      <w:b/>
      <w:bCs/>
      <w:sz w:val="28"/>
      <w:szCs w:val="28"/>
    </w:rPr>
  </w:style>
  <w:style w:type="paragraph" w:styleId="17">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512</Words>
  <Characters>521</Characters>
  <Lines>0</Lines>
  <Paragraphs>0</Paragraphs>
  <TotalTime>4</TotalTime>
  <ScaleCrop>false</ScaleCrop>
  <LinksUpToDate>false</LinksUpToDate>
  <CharactersWithSpaces>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cp:lastModifiedBy>
  <cp:lastPrinted>2024-08-15T05:52:00Z</cp:lastPrinted>
  <dcterms:modified xsi:type="dcterms:W3CDTF">2025-07-31T06:52:37Z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AE3E019836244098BF6A7676A522B33D_13</vt:lpwstr>
  </property>
  <property fmtid="{D5CDD505-2E9C-101B-9397-08002B2CF9AE}" pid="4" name="KSOTemplateDocerSaveRecord">
    <vt:lpwstr>eyJoZGlkIjoiZWNjMzNjMTFhMDhjMmYyMjVlNGE1MjBlNWM1Yzc5YTMiLCJ1c2VySWQiOiIzMDg4Mzg0MTkifQ==</vt:lpwstr>
  </property>
</Properties>
</file>