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1304" w:firstLineChars="400"/>
        <w:rPr>
          <w:rFonts w:ascii="方正小标宋简体" w:hAnsi="宋体" w:eastAsia="方正小标宋简体" w:cs="Microsoft JhengHei"/>
          <w:spacing w:val="3"/>
          <w:position w:val="-1"/>
          <w:sz w:val="32"/>
          <w:szCs w:val="32"/>
        </w:rPr>
      </w:pP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  <w:lang w:val="en-US" w:eastAsia="zh-CN"/>
        </w:rPr>
        <w:t>湛江市第一中医医院</w:t>
      </w: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</w:rPr>
        <w:t>设备</w:t>
      </w: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  <w:lang w:val="en-US" w:eastAsia="zh-CN"/>
        </w:rPr>
        <w:t>购置</w:t>
      </w: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</w:rPr>
        <w:t xml:space="preserve">功能需求 </w:t>
      </w:r>
    </w:p>
    <w:p>
      <w:pPr>
        <w:spacing w:before="156" w:beforeLines="50"/>
        <w:ind w:left="-420" w:leftChars="-200"/>
        <w:rPr>
          <w:rFonts w:hint="eastAsia" w:eastAsia="宋体"/>
          <w:sz w:val="24"/>
          <w:lang w:val="en-US" w:eastAsia="zh-CN"/>
        </w:rPr>
      </w:pPr>
      <w:r>
        <w:rPr>
          <w:rFonts w:hint="eastAsia"/>
          <w:kern w:val="0"/>
          <w:sz w:val="24"/>
        </w:rPr>
        <w:t>申购科室</w:t>
      </w:r>
      <w:r>
        <w:rPr>
          <w:rFonts w:hint="eastAsia"/>
          <w:sz w:val="24"/>
        </w:rPr>
        <w:t xml:space="preserve">： </w:t>
      </w:r>
      <w:r>
        <w:rPr>
          <w:rFonts w:hint="eastAsia"/>
          <w:sz w:val="24"/>
          <w:lang w:val="en-US" w:eastAsia="zh-CN"/>
        </w:rPr>
        <w:t>内三科</w:t>
      </w:r>
    </w:p>
    <w:tbl>
      <w:tblPr>
        <w:tblStyle w:val="7"/>
        <w:tblW w:w="9357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701"/>
        <w:gridCol w:w="992"/>
        <w:gridCol w:w="1417"/>
        <w:gridCol w:w="141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371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高清电子消化道内窥镜系统（带光学放大功能）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预算单价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320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(件/套)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  <w:lang w:val="en-US" w:eastAsia="zh-CN"/>
              </w:rPr>
              <w:t>套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预算总金额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</w:trPr>
        <w:tc>
          <w:tcPr>
            <w:tcW w:w="9357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等线" w:hAnsi="等线" w:eastAsia="等线" w:cs="仿宋_GB2312"/>
                <w:b/>
                <w:szCs w:val="21"/>
              </w:rPr>
            </w:pPr>
            <w:r>
              <w:rPr>
                <w:rFonts w:hint="eastAsia" w:ascii="等线" w:hAnsi="等线" w:eastAsia="等线" w:cs="宋体"/>
                <w:b/>
                <w:kern w:val="0"/>
                <w:szCs w:val="21"/>
              </w:rPr>
              <w:t>主要功能要求</w:t>
            </w:r>
            <w:r>
              <w:rPr>
                <w:rFonts w:hint="eastAsia" w:ascii="等线" w:hAnsi="等线" w:eastAsia="等线" w:cs="仿宋_GB2312"/>
                <w:b/>
                <w:szCs w:val="21"/>
              </w:rPr>
              <w:t>：</w:t>
            </w:r>
            <w:r>
              <w:rPr>
                <w:rFonts w:ascii="等线" w:hAnsi="等线" w:eastAsia="等线" w:cs="仿宋_GB2312"/>
                <w:b/>
                <w:szCs w:val="21"/>
              </w:rPr>
              <w:t xml:space="preserve"> </w:t>
            </w:r>
          </w:p>
          <w:p>
            <w:pPr>
              <w:spacing w:line="300" w:lineRule="auto"/>
              <w:ind w:left="0" w:leftChars="0" w:firstLine="201" w:firstLineChars="96"/>
            </w:pPr>
            <w:r>
              <w:rPr>
                <w:rFonts w:hint="eastAsia"/>
              </w:rPr>
              <w:t>主机具有：1、</w:t>
            </w:r>
            <w:r>
              <w:rPr>
                <w:rFonts w:hint="eastAsia"/>
                <w:lang w:val="en-US" w:eastAsia="zh-CN"/>
              </w:rPr>
              <w:t>高清面板</w:t>
            </w:r>
            <w:r>
              <w:rPr>
                <w:rFonts w:hint="eastAsia"/>
              </w:rPr>
              <w:t>；2</w:t>
            </w:r>
            <w:r>
              <w:rPr>
                <w:rFonts w:hint="eastAsia" w:ascii="等线 Light" w:hAnsi="等线 Light" w:eastAsia="等线 Light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、保证高清图像</w:t>
            </w:r>
            <w:r>
              <w:rPr>
                <w:rFonts w:hint="eastAsia"/>
              </w:rPr>
              <w:t>、具有</w:t>
            </w:r>
            <w:r>
              <w:rPr>
                <w:rFonts w:hint="eastAsia"/>
                <w:lang w:val="en-US" w:eastAsia="zh-CN"/>
              </w:rPr>
              <w:t>电子放大分</w:t>
            </w:r>
            <w:r>
              <w:rPr>
                <w:rFonts w:hint="eastAsia"/>
                <w:lang w:eastAsia="zh-CN"/>
              </w:rPr>
              <w:t>光染色</w:t>
            </w:r>
            <w:r>
              <w:rPr>
                <w:rFonts w:hint="eastAsia"/>
              </w:rPr>
              <w:t>功能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可以发现粘膜及粘膜下微小病灶3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带有内存备份</w:t>
            </w:r>
            <w:r>
              <w:rPr>
                <w:rFonts w:hint="eastAsia"/>
              </w:rPr>
              <w:t>。</w:t>
            </w:r>
          </w:p>
          <w:p>
            <w:r>
              <w:rPr>
                <w:rFonts w:hint="eastAsia"/>
                <w:b/>
                <w:bCs/>
              </w:rPr>
              <w:t>电子胃镜具有：</w:t>
            </w:r>
            <w:r>
              <w:rPr>
                <w:rFonts w:hint="eastAsia"/>
              </w:rPr>
              <w:t>1、</w:t>
            </w:r>
            <w:r>
              <w:rPr>
                <w:rFonts w:hint="eastAsia"/>
                <w:lang w:val="en-US" w:eastAsia="zh-CN"/>
              </w:rPr>
              <w:t>电子染色</w:t>
            </w:r>
            <w:r>
              <w:rPr>
                <w:rFonts w:hint="eastAsia"/>
              </w:rPr>
              <w:t>光学放大功能；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CN"/>
              </w:rPr>
              <w:t>全防水金属接头</w:t>
            </w:r>
            <w:r>
              <w:rPr>
                <w:rFonts w:hint="eastAsia"/>
              </w:rPr>
              <w:t>无需防水帽，简化清洗消毒，最大程度的减小内镜损坏</w:t>
            </w:r>
            <w:r>
              <w:rPr>
                <w:rFonts w:hint="eastAsia"/>
                <w:lang w:val="en-US" w:eastAsia="zh-CN"/>
              </w:rPr>
              <w:t>3、视野角度够大4、具备附送水功能。</w:t>
            </w:r>
          </w:p>
          <w:p>
            <w:pPr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  <w:b/>
                <w:bCs/>
              </w:rPr>
              <w:t>电子肠镜具有：</w:t>
            </w:r>
            <w:r>
              <w:rPr>
                <w:rFonts w:hint="eastAsia"/>
              </w:rPr>
              <w:t>1、</w:t>
            </w:r>
            <w:r>
              <w:rPr>
                <w:rFonts w:hint="eastAsia"/>
                <w:lang w:val="en-US" w:eastAsia="zh-CN"/>
              </w:rPr>
              <w:t>电子染色</w:t>
            </w:r>
            <w:r>
              <w:rPr>
                <w:rFonts w:hint="eastAsia"/>
              </w:rPr>
              <w:t>光学放大功能；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CN"/>
              </w:rPr>
              <w:t>全防水金属接头</w:t>
            </w:r>
            <w:r>
              <w:rPr>
                <w:rFonts w:hint="eastAsia"/>
              </w:rPr>
              <w:t>无需防水帽，简化清洗消毒，最大程度的减小内镜损坏</w:t>
            </w:r>
            <w:r>
              <w:rPr>
                <w:rFonts w:hint="eastAsia"/>
                <w:lang w:val="en-US" w:eastAsia="zh-CN"/>
              </w:rPr>
              <w:t>3、视野角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度足够大4、镜身具备可变硬度5、具备附送水功能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57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配置清单：</w:t>
            </w:r>
            <w:r>
              <w:rPr>
                <w:rFonts w:hint="eastAsia"/>
                <w:b/>
              </w:rPr>
              <w:t xml:space="preserve"> </w:t>
            </w:r>
          </w:p>
          <w:tbl>
            <w:tblPr>
              <w:tblStyle w:val="7"/>
              <w:tblW w:w="7897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39"/>
              <w:gridCol w:w="4485"/>
              <w:gridCol w:w="2173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编码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产品名称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数量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图像处理</w:t>
                  </w:r>
                  <w:r>
                    <w:rPr>
                      <w:rFonts w:hint="eastAsia"/>
                      <w:lang w:eastAsia="zh-CN"/>
                    </w:rPr>
                    <w:t>器</w:t>
                  </w:r>
                </w:p>
              </w:tc>
              <w:tc>
                <w:tcPr>
                  <w:tcW w:w="21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 w:eastAsia="宋体"/>
                      <w:lang w:val="en-US" w:eastAsia="zh-CN"/>
                    </w:rPr>
                    <w:t>1</w:t>
                  </w:r>
                  <w:r>
                    <w:rPr>
                      <w:rFonts w:hint="eastAsia"/>
                      <w:lang w:val="en-US" w:eastAsia="zh-CN"/>
                    </w:rPr>
                    <w:t>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高清液晶监视器</w:t>
                  </w:r>
                </w:p>
              </w:tc>
              <w:tc>
                <w:tcPr>
                  <w:tcW w:w="21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</w:pPr>
                  <w:r>
                    <w:rPr>
                      <w:rFonts w:hint="eastAsia"/>
                      <w:lang w:eastAsia="zh-CN"/>
                    </w:rPr>
                    <w:t>专用豪华台车</w:t>
                  </w:r>
                </w:p>
              </w:tc>
              <w:tc>
                <w:tcPr>
                  <w:tcW w:w="21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4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侧漏器</w:t>
                  </w:r>
                </w:p>
              </w:tc>
              <w:tc>
                <w:tcPr>
                  <w:tcW w:w="21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电子上消化道内窥镜</w:t>
                  </w:r>
                  <w:r>
                    <w:rPr>
                      <w:rFonts w:hint="eastAsia"/>
                      <w:lang w:eastAsia="zh-CN"/>
                    </w:rPr>
                    <w:t>（</w:t>
                  </w:r>
                  <w:r>
                    <w:rPr>
                      <w:rFonts w:hint="eastAsia"/>
                      <w:lang w:val="en-US" w:eastAsia="zh-CN"/>
                    </w:rPr>
                    <w:t>高清</w:t>
                  </w:r>
                  <w:r>
                    <w:rPr>
                      <w:rFonts w:hint="eastAsia"/>
                      <w:lang w:eastAsia="zh-CN"/>
                    </w:rPr>
                    <w:t>放大）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6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</w:pPr>
                  <w:r>
                    <w:rPr>
                      <w:rFonts w:hint="eastAsia"/>
                      <w:lang w:eastAsia="zh-CN"/>
                    </w:rPr>
                    <w:t>电子结肠内窥镜（</w:t>
                  </w:r>
                  <w:r>
                    <w:rPr>
                      <w:rFonts w:hint="eastAsia"/>
                      <w:lang w:val="en-US" w:eastAsia="zh-CN"/>
                    </w:rPr>
                    <w:t>高清</w:t>
                  </w:r>
                  <w:r>
                    <w:rPr>
                      <w:rFonts w:hint="eastAsia"/>
                      <w:lang w:eastAsia="zh-CN"/>
                    </w:rPr>
                    <w:t>放大）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leftChars="0" w:hanging="525" w:hangingChars="250"/>
                    <w:rPr>
                      <w:rFonts w:hint="default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7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内镜用</w:t>
                  </w:r>
                  <w:r>
                    <w:rPr>
                      <w:rFonts w:hint="eastAsia"/>
                      <w:lang w:eastAsia="zh-CN"/>
                    </w:rPr>
                    <w:t>送水泵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8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</w:pPr>
                  <w:r>
                    <w:rPr>
                      <w:rFonts w:hint="eastAsia"/>
                    </w:rPr>
                    <w:t>内镜用</w:t>
                  </w:r>
                  <w:r>
                    <w:rPr>
                      <w:rFonts w:hint="eastAsia"/>
                      <w:lang w:eastAsia="zh-CN"/>
                    </w:rPr>
                    <w:t>二氧化碳</w:t>
                  </w:r>
                  <w:r>
                    <w:rPr>
                      <w:rFonts w:hint="eastAsia"/>
                    </w:rPr>
                    <w:t>送气装置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 w:eastAsia="宋体"/>
                      <w:lang w:val="en-US" w:eastAsia="zh-CN"/>
                    </w:rPr>
                    <w:t>1</w:t>
                  </w:r>
                  <w:r>
                    <w:rPr>
                      <w:rFonts w:hint="eastAsia"/>
                      <w:lang w:val="en-US" w:eastAsia="zh-CN"/>
                    </w:rPr>
                    <w:t>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9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内镜自动洗消机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10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储镜柜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 w:eastAsia="宋体"/>
                      <w:lang w:val="en-US" w:eastAsia="zh-CN"/>
                    </w:rPr>
                    <w:t>2</w:t>
                  </w:r>
                  <w:r>
                    <w:rPr>
                      <w:rFonts w:hint="eastAsia"/>
                      <w:lang w:val="en-US" w:eastAsia="zh-CN"/>
                    </w:rPr>
                    <w:t>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23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11</w:t>
                  </w:r>
                </w:p>
              </w:tc>
              <w:tc>
                <w:tcPr>
                  <w:tcW w:w="44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高清图文报告工作站</w:t>
                  </w:r>
                </w:p>
              </w:tc>
              <w:tc>
                <w:tcPr>
                  <w:tcW w:w="21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spacing w:line="300" w:lineRule="auto"/>
                    <w:ind w:left="525" w:hanging="525" w:hangingChars="250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1套</w:t>
                  </w:r>
                </w:p>
              </w:tc>
            </w:tr>
          </w:tbl>
          <w:p>
            <w:pPr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</w:p>
        </w:tc>
      </w:tr>
    </w:tbl>
    <w:p>
      <w:pPr>
        <w:rPr>
          <w:b/>
        </w:rPr>
      </w:pPr>
      <w:r>
        <w:rPr>
          <w:rFonts w:hint="eastAsia"/>
          <w:b/>
        </w:rPr>
        <w:t>（备注：本公告所述的功能要求无任何针对性、倾向性和排他性，因市场了解的局限性，可能存在某些不足，仅作为我院医教研设备市场调研参考所用。）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BCD0692-8C92-40A4-9637-7CF2E7ADAD5B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2ABFCE0-8089-43C9-8788-55431CB386B5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3" w:fontKey="{5571367A-0070-43E6-BB73-EA4EFC53B8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E7FD3A4-6117-465D-8B9A-1F81A3E094C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11FD32DE-E9EC-46BC-B49D-1154F6B137BA}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  <w:embedRegular r:id="rId6" w:fontKey="{03E3A9E1-A4CC-41E1-A593-FDD591D385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MWEzMWM1N2JiZWI5MWQyYTQ1MzAzMGUxOTU4ZTAifQ=="/>
  </w:docVars>
  <w:rsids>
    <w:rsidRoot w:val="63F6442F"/>
    <w:rsid w:val="00024323"/>
    <w:rsid w:val="00153283"/>
    <w:rsid w:val="0023120B"/>
    <w:rsid w:val="00343600"/>
    <w:rsid w:val="00390D1A"/>
    <w:rsid w:val="00453E46"/>
    <w:rsid w:val="004D2714"/>
    <w:rsid w:val="004D79D8"/>
    <w:rsid w:val="005F54AD"/>
    <w:rsid w:val="006D6EA4"/>
    <w:rsid w:val="0078137D"/>
    <w:rsid w:val="007D490E"/>
    <w:rsid w:val="008D6994"/>
    <w:rsid w:val="009B1329"/>
    <w:rsid w:val="00BA5DC5"/>
    <w:rsid w:val="00CF28E8"/>
    <w:rsid w:val="00DD71CC"/>
    <w:rsid w:val="00E170AA"/>
    <w:rsid w:val="00EF1558"/>
    <w:rsid w:val="00EF2231"/>
    <w:rsid w:val="00FF26E2"/>
    <w:rsid w:val="25AF766B"/>
    <w:rsid w:val="2F6A6270"/>
    <w:rsid w:val="3BDA29D0"/>
    <w:rsid w:val="462E2BDD"/>
    <w:rsid w:val="53507327"/>
    <w:rsid w:val="63F6442F"/>
    <w:rsid w:val="67207C52"/>
    <w:rsid w:val="6E9D3265"/>
    <w:rsid w:val="7F6E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99" w:semiHidden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718" w:leftChars="342" w:right="25" w:rightChars="12" w:firstLine="2" w:firstLineChars="1"/>
    </w:pPr>
    <w:rPr>
      <w:rFonts w:cs="宋体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6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</w:rPr>
  </w:style>
  <w:style w:type="paragraph" w:customStyle="1" w:styleId="6">
    <w:name w:val="标题2"/>
    <w:basedOn w:val="1"/>
    <w:qFormat/>
    <w:uiPriority w:val="0"/>
    <w:pPr>
      <w:spacing w:line="360" w:lineRule="auto"/>
      <w:ind w:firstLine="200" w:firstLineChars="200"/>
    </w:pPr>
    <w:rPr>
      <w:rFonts w:ascii="楷体" w:hAnsi="楷体" w:eastAsia="楷体"/>
      <w:color w:val="000000"/>
      <w:sz w:val="32"/>
      <w:szCs w:val="32"/>
    </w:rPr>
  </w:style>
  <w:style w:type="character" w:customStyle="1" w:styleId="9">
    <w:name w:val="页眉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paragraph" w:styleId="12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281</Characters>
  <Lines>2</Lines>
  <Paragraphs>1</Paragraphs>
  <TotalTime>23</TotalTime>
  <ScaleCrop>false</ScaleCrop>
  <LinksUpToDate>false</LinksUpToDate>
  <CharactersWithSpaces>329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2023-10-08T08:19:00Z</dcterms:created>
  <dc:creator>郭晓燕</dc:creator>
  <cp:lastModifiedBy>千树梨花开</cp:lastModifiedBy>
  <dcterms:modified xsi:type="dcterms:W3CDTF">2023-11-10T07:02:58Z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4EB750B6CD9B49F1864630DA52DADB32</vt:lpwstr>
  </property>
</Properties>
</file>